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29D2E" w14:textId="77777777" w:rsidR="00E06DB9" w:rsidRDefault="00E06DB9" w:rsidP="00E06DB9">
      <w:r>
        <w:rPr>
          <w:noProof/>
        </w:rPr>
        <w:drawing>
          <wp:anchor distT="0" distB="0" distL="114300" distR="114300" simplePos="0" relativeHeight="251661824" behindDoc="0" locked="0" layoutInCell="1" allowOverlap="1" wp14:anchorId="44525256" wp14:editId="252D7A92">
            <wp:simplePos x="0" y="0"/>
            <wp:positionH relativeFrom="column">
              <wp:posOffset>601980</wp:posOffset>
            </wp:positionH>
            <wp:positionV relativeFrom="paragraph">
              <wp:posOffset>114300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14C575" w14:textId="77777777" w:rsidR="00E06DB9" w:rsidRPr="007778A7" w:rsidRDefault="00E06DB9" w:rsidP="00E06DB9">
      <w:r w:rsidRPr="007778A7">
        <w:t xml:space="preserve">   REPUBLIKA HRVATSKA</w:t>
      </w:r>
      <w:r w:rsidRPr="007778A7">
        <w:tab/>
      </w:r>
    </w:p>
    <w:p w14:paraId="4DE7C184" w14:textId="77777777" w:rsidR="00E06DB9" w:rsidRPr="007778A7" w:rsidRDefault="00E06DB9" w:rsidP="00E06DB9">
      <w:r w:rsidRPr="007778A7">
        <w:t>LIČKO-SENJSKA ŽUPANIJA</w:t>
      </w:r>
    </w:p>
    <w:p w14:paraId="4EF7BEA4" w14:textId="77777777" w:rsidR="00E06DB9" w:rsidRPr="007778A7" w:rsidRDefault="00E06DB9" w:rsidP="00E06DB9">
      <w:r w:rsidRPr="007778A7">
        <w:t xml:space="preserve">        OPĆINA UDBINA</w:t>
      </w:r>
    </w:p>
    <w:p w14:paraId="115983AE" w14:textId="77777777" w:rsidR="00E06DB9" w:rsidRPr="007778A7" w:rsidRDefault="00E06DB9" w:rsidP="00E06DB9"/>
    <w:p w14:paraId="321D657B" w14:textId="77777777" w:rsidR="00E06DB9" w:rsidRPr="007778A7" w:rsidRDefault="00E06DB9" w:rsidP="00E06DB9">
      <w:pPr>
        <w:jc w:val="both"/>
      </w:pPr>
      <w:r w:rsidRPr="007778A7">
        <w:t xml:space="preserve">Na temelju članka </w:t>
      </w:r>
      <w:r>
        <w:t>40. i 45.</w:t>
      </w:r>
      <w:r w:rsidRPr="007778A7">
        <w:t xml:space="preserve"> Zakona o proračunu („Narodne novine“ br. </w:t>
      </w:r>
      <w:r>
        <w:t>144/21</w:t>
      </w:r>
      <w:r w:rsidRPr="007778A7">
        <w:t>),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2CCAED29" w14:textId="77777777" w:rsidR="00E06DB9" w:rsidRDefault="00E06DB9" w:rsidP="00E06DB9"/>
    <w:p w14:paraId="7FF910B0" w14:textId="77777777" w:rsidR="00E06DB9" w:rsidRPr="007778A7" w:rsidRDefault="00E06DB9" w:rsidP="00E06DB9"/>
    <w:p w14:paraId="11022521" w14:textId="77777777" w:rsidR="00E06DB9" w:rsidRDefault="00E06DB9" w:rsidP="00E06DB9">
      <w:pPr>
        <w:rPr>
          <w:b/>
        </w:rPr>
      </w:pPr>
      <w:r>
        <w:tab/>
      </w:r>
      <w:r>
        <w:tab/>
      </w:r>
      <w:r>
        <w:tab/>
      </w:r>
      <w:r>
        <w:tab/>
      </w:r>
      <w:r w:rsidRPr="00A47A87">
        <w:rPr>
          <w:b/>
        </w:rPr>
        <w:t xml:space="preserve">         Z</w:t>
      </w:r>
      <w:r>
        <w:rPr>
          <w:b/>
        </w:rPr>
        <w:t xml:space="preserve"> </w:t>
      </w:r>
      <w:r w:rsidRPr="00A47A87">
        <w:rPr>
          <w:b/>
        </w:rPr>
        <w:t>A</w:t>
      </w:r>
      <w:r>
        <w:rPr>
          <w:b/>
        </w:rPr>
        <w:t xml:space="preserve"> </w:t>
      </w:r>
      <w:r w:rsidRPr="00A47A87">
        <w:rPr>
          <w:b/>
        </w:rPr>
        <w:t>K</w:t>
      </w:r>
      <w:r>
        <w:rPr>
          <w:b/>
        </w:rPr>
        <w:t xml:space="preserve"> </w:t>
      </w:r>
      <w:r w:rsidRPr="00A47A87">
        <w:rPr>
          <w:b/>
        </w:rPr>
        <w:t>LJ</w:t>
      </w:r>
      <w:r>
        <w:rPr>
          <w:b/>
        </w:rPr>
        <w:t xml:space="preserve"> </w:t>
      </w:r>
      <w:r w:rsidRPr="00A47A87">
        <w:rPr>
          <w:b/>
        </w:rPr>
        <w:t>U</w:t>
      </w:r>
      <w:r>
        <w:rPr>
          <w:b/>
        </w:rPr>
        <w:t xml:space="preserve"> </w:t>
      </w:r>
      <w:r w:rsidRPr="00A47A87">
        <w:rPr>
          <w:b/>
        </w:rPr>
        <w:t>Č</w:t>
      </w:r>
      <w:r>
        <w:rPr>
          <w:b/>
        </w:rPr>
        <w:t xml:space="preserve"> </w:t>
      </w:r>
      <w:r w:rsidRPr="00A47A87">
        <w:rPr>
          <w:b/>
        </w:rPr>
        <w:t>A</w:t>
      </w:r>
      <w:r>
        <w:rPr>
          <w:b/>
        </w:rPr>
        <w:t xml:space="preserve"> </w:t>
      </w:r>
      <w:r w:rsidRPr="00A47A87">
        <w:rPr>
          <w:b/>
        </w:rPr>
        <w:t>K</w:t>
      </w:r>
    </w:p>
    <w:p w14:paraId="1A5719C3" w14:textId="77777777" w:rsidR="00E06DB9" w:rsidRDefault="00E06DB9" w:rsidP="00E06DB9">
      <w:pPr>
        <w:rPr>
          <w:b/>
        </w:rPr>
      </w:pPr>
    </w:p>
    <w:p w14:paraId="1A841F37" w14:textId="77777777" w:rsidR="00E06DB9" w:rsidRPr="00A47A87" w:rsidRDefault="00E06DB9" w:rsidP="00E06DB9">
      <w:pPr>
        <w:rPr>
          <w:b/>
        </w:rPr>
      </w:pPr>
    </w:p>
    <w:p w14:paraId="59AE3E7F" w14:textId="2AD753B9" w:rsidR="00E06DB9" w:rsidRPr="007778A7" w:rsidRDefault="00E06DB9" w:rsidP="00E06DB9">
      <w:pPr>
        <w:jc w:val="both"/>
      </w:pPr>
      <w:r w:rsidRPr="007778A7">
        <w:t xml:space="preserve">Utvrđuje se prijedlog </w:t>
      </w:r>
      <w:r w:rsidRPr="0095031A">
        <w:rPr>
          <w:rFonts w:eastAsiaTheme="minorHAnsi"/>
          <w:lang w:eastAsia="en-US"/>
        </w:rPr>
        <w:t>Analiz</w:t>
      </w:r>
      <w:r>
        <w:rPr>
          <w:rFonts w:eastAsiaTheme="minorHAnsi"/>
          <w:lang w:eastAsia="en-US"/>
        </w:rPr>
        <w:t xml:space="preserve">e </w:t>
      </w:r>
      <w:r w:rsidRPr="0095031A">
        <w:rPr>
          <w:rFonts w:eastAsiaTheme="minorHAnsi"/>
          <w:lang w:eastAsia="en-US"/>
        </w:rPr>
        <w:t>stanja sustava civilne zaštite na području Općine Udbina za 20</w:t>
      </w:r>
      <w:r>
        <w:rPr>
          <w:rFonts w:eastAsiaTheme="minorHAnsi"/>
          <w:lang w:eastAsia="en-US"/>
        </w:rPr>
        <w:t>24</w:t>
      </w:r>
      <w:r w:rsidRPr="0095031A">
        <w:rPr>
          <w:rFonts w:eastAsiaTheme="minorHAnsi"/>
          <w:lang w:eastAsia="en-US"/>
        </w:rPr>
        <w:t xml:space="preserve">. godinu </w:t>
      </w:r>
      <w:r w:rsidRPr="007778A7">
        <w:t xml:space="preserve">te se </w:t>
      </w:r>
      <w:r>
        <w:t xml:space="preserve">dostavlja </w:t>
      </w:r>
      <w:r w:rsidRPr="007778A7">
        <w:t>Općinskom vijeću Općine Udbina na razmatranje i donošenje</w:t>
      </w:r>
      <w:r>
        <w:t>.</w:t>
      </w:r>
    </w:p>
    <w:p w14:paraId="0CA06CD9" w14:textId="77777777" w:rsidR="00E06DB9" w:rsidRDefault="00E06DB9" w:rsidP="00E06DB9"/>
    <w:p w14:paraId="017C8B17" w14:textId="5301B84F" w:rsidR="00E06DB9" w:rsidRPr="007778A7" w:rsidRDefault="00E06DB9" w:rsidP="00E06DB9">
      <w:r w:rsidRPr="007778A7">
        <w:t>KLASA:</w:t>
      </w:r>
      <w:r>
        <w:t xml:space="preserve"> 240-03/2</w:t>
      </w:r>
      <w:r w:rsidR="009D13EC">
        <w:t>3</w:t>
      </w:r>
      <w:r>
        <w:t>-01/01</w:t>
      </w:r>
    </w:p>
    <w:p w14:paraId="21F0A50F" w14:textId="4B6C68C8" w:rsidR="00E06DB9" w:rsidRPr="007778A7" w:rsidRDefault="00E06DB9" w:rsidP="00E06DB9">
      <w:r>
        <w:t>URBROJ: 2125-12-01/01-24-33</w:t>
      </w:r>
    </w:p>
    <w:p w14:paraId="27F8F0AA" w14:textId="1317CDD0" w:rsidR="00E06DB9" w:rsidRPr="007778A7" w:rsidRDefault="00E06DB9" w:rsidP="00E06DB9">
      <w:r>
        <w:t xml:space="preserve">Udbina, </w:t>
      </w:r>
      <w:r w:rsidR="009D13EC">
        <w:t>04.12.2024</w:t>
      </w:r>
    </w:p>
    <w:p w14:paraId="1435824A" w14:textId="77777777" w:rsidR="00E06DB9" w:rsidRPr="007778A7" w:rsidRDefault="00E06DB9" w:rsidP="00E06DB9"/>
    <w:p w14:paraId="63D40884" w14:textId="77777777" w:rsidR="00E06DB9" w:rsidRPr="007778A7" w:rsidRDefault="00E06DB9" w:rsidP="00E06DB9"/>
    <w:p w14:paraId="585797EA" w14:textId="77777777" w:rsidR="00E06DB9" w:rsidRPr="007778A7" w:rsidRDefault="00E06DB9" w:rsidP="00E06DB9">
      <w:r w:rsidRPr="007778A7">
        <w:tab/>
      </w:r>
      <w:r w:rsidRPr="007778A7">
        <w:tab/>
      </w:r>
      <w:r w:rsidRPr="007778A7">
        <w:tab/>
      </w:r>
      <w:r w:rsidRPr="007778A7">
        <w:tab/>
      </w:r>
      <w:r w:rsidRPr="007778A7">
        <w:tab/>
      </w:r>
      <w:r w:rsidRPr="007778A7">
        <w:tab/>
      </w:r>
      <w:r w:rsidRPr="007778A7">
        <w:tab/>
      </w:r>
      <w:r w:rsidRPr="007778A7">
        <w:tab/>
        <w:t xml:space="preserve">NAČELNIK OPĆINE </w:t>
      </w:r>
    </w:p>
    <w:p w14:paraId="336BDA01" w14:textId="77777777" w:rsidR="00E06DB9" w:rsidRPr="007778A7" w:rsidRDefault="00E06DB9" w:rsidP="00E06DB9">
      <w:r w:rsidRPr="007778A7">
        <w:tab/>
      </w:r>
      <w:r w:rsidRPr="007778A7">
        <w:tab/>
      </w:r>
      <w:r w:rsidRPr="007778A7">
        <w:tab/>
      </w:r>
      <w:r w:rsidRPr="007778A7">
        <w:tab/>
      </w:r>
      <w:r w:rsidRPr="007778A7">
        <w:tab/>
      </w:r>
      <w:r w:rsidRPr="007778A7">
        <w:tab/>
      </w:r>
      <w:r w:rsidRPr="007778A7">
        <w:tab/>
      </w:r>
      <w:r w:rsidRPr="007778A7">
        <w:tab/>
        <w:t xml:space="preserve">Josip </w:t>
      </w:r>
      <w:proofErr w:type="spellStart"/>
      <w:r w:rsidRPr="007778A7">
        <w:t>Seuček</w:t>
      </w:r>
      <w:proofErr w:type="spellEnd"/>
      <w:r w:rsidRPr="007778A7">
        <w:t xml:space="preserve">, </w:t>
      </w:r>
      <w:proofErr w:type="spellStart"/>
      <w:r w:rsidRPr="007778A7">
        <w:t>mag.ing</w:t>
      </w:r>
      <w:proofErr w:type="spellEnd"/>
      <w:r w:rsidRPr="007778A7">
        <w:t xml:space="preserve">. </w:t>
      </w:r>
    </w:p>
    <w:p w14:paraId="4B9724B7" w14:textId="77777777" w:rsidR="00E06DB9" w:rsidRPr="007778A7" w:rsidRDefault="00E06DB9" w:rsidP="00E06DB9"/>
    <w:p w14:paraId="00685DD8" w14:textId="77777777" w:rsidR="00E06DB9" w:rsidRPr="007778A7" w:rsidRDefault="00E06DB9" w:rsidP="00E06DB9">
      <w:r w:rsidRPr="007778A7">
        <w:t>DOSTAVITI:</w:t>
      </w:r>
    </w:p>
    <w:p w14:paraId="3EE4E762" w14:textId="77777777" w:rsidR="00E06DB9" w:rsidRPr="007778A7" w:rsidRDefault="00E06DB9" w:rsidP="00E06DB9">
      <w:r w:rsidRPr="007778A7">
        <w:t>-</w:t>
      </w:r>
      <w:r w:rsidRPr="007778A7">
        <w:tab/>
        <w:t>Općinsko vijeće Općine Udbina</w:t>
      </w:r>
    </w:p>
    <w:p w14:paraId="6E8D721E" w14:textId="77777777" w:rsidR="00E06DB9" w:rsidRPr="007778A7" w:rsidRDefault="00E06DB9" w:rsidP="00E06DB9">
      <w:r w:rsidRPr="007778A7">
        <w:t>-</w:t>
      </w:r>
      <w:r w:rsidRPr="007778A7">
        <w:tab/>
        <w:t>Pismohrana, - ovdje</w:t>
      </w:r>
    </w:p>
    <w:p w14:paraId="435FD71E" w14:textId="77777777" w:rsidR="00E06DB9" w:rsidRDefault="00E06DB9" w:rsidP="00E06DB9">
      <w:pPr>
        <w:rPr>
          <w:rFonts w:ascii="Arial" w:hAnsi="Arial" w:cs="Arial"/>
          <w:sz w:val="22"/>
          <w:szCs w:val="22"/>
        </w:rPr>
      </w:pPr>
    </w:p>
    <w:p w14:paraId="4ECC7B3B" w14:textId="77777777" w:rsidR="00E06DB9" w:rsidRDefault="00E06DB9" w:rsidP="00E06DB9">
      <w:pPr>
        <w:rPr>
          <w:rFonts w:ascii="Arial" w:hAnsi="Arial" w:cs="Arial"/>
          <w:sz w:val="22"/>
          <w:szCs w:val="22"/>
        </w:rPr>
      </w:pPr>
    </w:p>
    <w:p w14:paraId="15A05E67" w14:textId="77777777" w:rsidR="00E06DB9" w:rsidRDefault="00E06DB9" w:rsidP="00E06DB9">
      <w:pPr>
        <w:rPr>
          <w:rFonts w:ascii="Arial" w:hAnsi="Arial" w:cs="Arial"/>
          <w:sz w:val="22"/>
          <w:szCs w:val="22"/>
        </w:rPr>
      </w:pPr>
    </w:p>
    <w:p w14:paraId="339355F4" w14:textId="77777777" w:rsidR="00B83C40" w:rsidRDefault="00B83C40" w:rsidP="000F3682">
      <w:pPr>
        <w:rPr>
          <w:rFonts w:ascii="Arial" w:hAnsi="Arial" w:cs="Arial"/>
          <w:sz w:val="22"/>
          <w:szCs w:val="22"/>
        </w:rPr>
      </w:pPr>
    </w:p>
    <w:p w14:paraId="7DF89E6A" w14:textId="77777777" w:rsidR="00E06DB9" w:rsidRDefault="00E06DB9" w:rsidP="000F3682">
      <w:pPr>
        <w:rPr>
          <w:rFonts w:ascii="Arial" w:hAnsi="Arial" w:cs="Arial"/>
          <w:sz w:val="22"/>
          <w:szCs w:val="22"/>
        </w:rPr>
      </w:pPr>
    </w:p>
    <w:p w14:paraId="12491FAE" w14:textId="77777777" w:rsidR="00E06DB9" w:rsidRDefault="00E06DB9" w:rsidP="000F3682">
      <w:pPr>
        <w:rPr>
          <w:rFonts w:ascii="Arial" w:hAnsi="Arial" w:cs="Arial"/>
          <w:sz w:val="22"/>
          <w:szCs w:val="22"/>
        </w:rPr>
      </w:pPr>
    </w:p>
    <w:p w14:paraId="355A2F2A" w14:textId="77777777" w:rsidR="00E06DB9" w:rsidRDefault="00E06DB9" w:rsidP="000F3682">
      <w:pPr>
        <w:rPr>
          <w:rFonts w:ascii="Arial" w:hAnsi="Arial" w:cs="Arial"/>
          <w:sz w:val="22"/>
          <w:szCs w:val="22"/>
        </w:rPr>
      </w:pPr>
    </w:p>
    <w:p w14:paraId="534F79E1" w14:textId="77777777" w:rsidR="00E06DB9" w:rsidRDefault="00E06DB9" w:rsidP="000F3682">
      <w:pPr>
        <w:rPr>
          <w:rFonts w:ascii="Arial" w:hAnsi="Arial" w:cs="Arial"/>
          <w:sz w:val="22"/>
          <w:szCs w:val="22"/>
        </w:rPr>
      </w:pPr>
    </w:p>
    <w:p w14:paraId="44F4E368" w14:textId="77777777" w:rsidR="00E06DB9" w:rsidRDefault="00E06DB9" w:rsidP="000F3682">
      <w:pPr>
        <w:rPr>
          <w:rFonts w:ascii="Arial" w:hAnsi="Arial" w:cs="Arial"/>
          <w:sz w:val="22"/>
          <w:szCs w:val="22"/>
        </w:rPr>
      </w:pPr>
    </w:p>
    <w:p w14:paraId="7A404E63" w14:textId="77777777" w:rsidR="00E06DB9" w:rsidRDefault="00E06DB9" w:rsidP="000F3682">
      <w:pPr>
        <w:rPr>
          <w:rFonts w:ascii="Arial" w:hAnsi="Arial" w:cs="Arial"/>
          <w:sz w:val="22"/>
          <w:szCs w:val="22"/>
        </w:rPr>
      </w:pPr>
    </w:p>
    <w:p w14:paraId="3CDF43B1" w14:textId="77777777" w:rsidR="00E06DB9" w:rsidRDefault="00E06DB9" w:rsidP="000F3682">
      <w:pPr>
        <w:rPr>
          <w:rFonts w:ascii="Arial" w:hAnsi="Arial" w:cs="Arial"/>
          <w:sz w:val="22"/>
          <w:szCs w:val="22"/>
        </w:rPr>
      </w:pPr>
    </w:p>
    <w:p w14:paraId="6D5FD1E0" w14:textId="77777777" w:rsidR="00E06DB9" w:rsidRDefault="00E06DB9" w:rsidP="000F3682">
      <w:pPr>
        <w:rPr>
          <w:rFonts w:ascii="Arial" w:hAnsi="Arial" w:cs="Arial"/>
          <w:sz w:val="22"/>
          <w:szCs w:val="22"/>
        </w:rPr>
      </w:pPr>
    </w:p>
    <w:p w14:paraId="71A89F19" w14:textId="77777777" w:rsidR="00E06DB9" w:rsidRDefault="00E06DB9" w:rsidP="000F3682">
      <w:pPr>
        <w:rPr>
          <w:rFonts w:ascii="Arial" w:hAnsi="Arial" w:cs="Arial"/>
          <w:sz w:val="22"/>
          <w:szCs w:val="22"/>
        </w:rPr>
      </w:pPr>
    </w:p>
    <w:p w14:paraId="46B9AE93" w14:textId="77777777" w:rsidR="00E06DB9" w:rsidRDefault="00E06DB9" w:rsidP="000F3682">
      <w:pPr>
        <w:rPr>
          <w:rFonts w:ascii="Arial" w:hAnsi="Arial" w:cs="Arial"/>
          <w:sz w:val="22"/>
          <w:szCs w:val="22"/>
        </w:rPr>
      </w:pPr>
    </w:p>
    <w:p w14:paraId="16475617" w14:textId="77777777" w:rsidR="00E06DB9" w:rsidRDefault="00E06DB9" w:rsidP="000F3682">
      <w:pPr>
        <w:rPr>
          <w:rFonts w:ascii="Arial" w:hAnsi="Arial" w:cs="Arial"/>
          <w:sz w:val="22"/>
          <w:szCs w:val="22"/>
        </w:rPr>
      </w:pPr>
    </w:p>
    <w:p w14:paraId="019C5B18" w14:textId="77777777" w:rsidR="00B83C40" w:rsidRDefault="00B83C40" w:rsidP="000F3682">
      <w:pPr>
        <w:rPr>
          <w:rFonts w:ascii="Arial" w:hAnsi="Arial" w:cs="Arial"/>
          <w:sz w:val="22"/>
          <w:szCs w:val="22"/>
        </w:rPr>
      </w:pPr>
    </w:p>
    <w:p w14:paraId="030234DC" w14:textId="349AA7E2" w:rsidR="0079534E" w:rsidRDefault="0079534E" w:rsidP="000F36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143A06DF" wp14:editId="3A9E1C20">
            <wp:simplePos x="0" y="0"/>
            <wp:positionH relativeFrom="column">
              <wp:posOffset>581025</wp:posOffset>
            </wp:positionH>
            <wp:positionV relativeFrom="paragraph">
              <wp:posOffset>0</wp:posOffset>
            </wp:positionV>
            <wp:extent cx="43815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EE9AAA" w14:textId="62B2B067" w:rsidR="000F3682" w:rsidRPr="004D5CE3" w:rsidRDefault="00B5184D" w:rsidP="000F3682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F3682" w:rsidRPr="004D5CE3">
        <w:rPr>
          <w:rFonts w:ascii="Arial" w:hAnsi="Arial" w:cs="Arial"/>
          <w:sz w:val="22"/>
          <w:szCs w:val="22"/>
        </w:rPr>
        <w:t>REPUBLIKA HRVATSKA</w:t>
      </w:r>
      <w:r w:rsidR="000F3682" w:rsidRPr="004D5CE3">
        <w:rPr>
          <w:rFonts w:ascii="Arial" w:hAnsi="Arial" w:cs="Arial"/>
          <w:sz w:val="22"/>
          <w:szCs w:val="22"/>
        </w:rPr>
        <w:tab/>
      </w:r>
    </w:p>
    <w:p w14:paraId="24B05496" w14:textId="77777777" w:rsidR="000F3682" w:rsidRPr="004D5CE3" w:rsidRDefault="000F3682" w:rsidP="000F3682">
      <w:pPr>
        <w:rPr>
          <w:rFonts w:ascii="Arial" w:hAnsi="Arial" w:cs="Arial"/>
          <w:sz w:val="22"/>
          <w:szCs w:val="22"/>
        </w:rPr>
      </w:pPr>
      <w:r w:rsidRPr="004D5CE3">
        <w:rPr>
          <w:rFonts w:ascii="Arial" w:hAnsi="Arial" w:cs="Arial"/>
          <w:sz w:val="22"/>
          <w:szCs w:val="22"/>
        </w:rPr>
        <w:t>LIČKO-SENJSKA ŽUPANIJA</w:t>
      </w:r>
    </w:p>
    <w:p w14:paraId="1BA9B664" w14:textId="77777777" w:rsidR="000F3682" w:rsidRPr="004D5CE3" w:rsidRDefault="000F3682" w:rsidP="000F3682">
      <w:pPr>
        <w:rPr>
          <w:rFonts w:ascii="Arial" w:hAnsi="Arial" w:cs="Arial"/>
          <w:b/>
          <w:sz w:val="22"/>
          <w:szCs w:val="22"/>
        </w:rPr>
      </w:pPr>
      <w:r w:rsidRPr="004D5CE3">
        <w:rPr>
          <w:rFonts w:ascii="Arial" w:hAnsi="Arial" w:cs="Arial"/>
          <w:b/>
          <w:sz w:val="22"/>
          <w:szCs w:val="22"/>
        </w:rPr>
        <w:t xml:space="preserve">        OPĆINA UDBINA</w:t>
      </w:r>
    </w:p>
    <w:p w14:paraId="60B7C824" w14:textId="192FC1AF" w:rsidR="000F3682" w:rsidRDefault="004C50EE" w:rsidP="000F36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3959BE">
        <w:rPr>
          <w:rFonts w:ascii="Arial" w:hAnsi="Arial" w:cs="Arial"/>
          <w:b/>
          <w:sz w:val="22"/>
          <w:szCs w:val="22"/>
        </w:rPr>
        <w:t xml:space="preserve"> </w:t>
      </w:r>
    </w:p>
    <w:p w14:paraId="03D88A30" w14:textId="11F4EDCE" w:rsidR="00DE09C8" w:rsidRDefault="000F3682" w:rsidP="00DE09C8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DE09C8">
        <w:rPr>
          <w:rFonts w:ascii="Times New Roman" w:hAnsi="Times New Roman"/>
        </w:rPr>
        <w:t>Temeljem čl.</w:t>
      </w:r>
      <w:r w:rsidR="008208FC" w:rsidRPr="00DE09C8">
        <w:rPr>
          <w:rFonts w:ascii="Times New Roman" w:hAnsi="Times New Roman"/>
        </w:rPr>
        <w:t xml:space="preserve"> </w:t>
      </w:r>
      <w:r w:rsidR="00C02939" w:rsidRPr="00DE09C8">
        <w:rPr>
          <w:rFonts w:ascii="Times New Roman" w:hAnsi="Times New Roman"/>
        </w:rPr>
        <w:t>17</w:t>
      </w:r>
      <w:r w:rsidRPr="00DE09C8">
        <w:rPr>
          <w:rFonts w:ascii="Times New Roman" w:hAnsi="Times New Roman"/>
        </w:rPr>
        <w:t xml:space="preserve">. st.1. Zakona o </w:t>
      </w:r>
      <w:r w:rsidR="00C02939" w:rsidRPr="00DE09C8">
        <w:rPr>
          <w:rFonts w:ascii="Times New Roman" w:hAnsi="Times New Roman"/>
        </w:rPr>
        <w:t>sustavu civilne zaštite</w:t>
      </w:r>
      <w:r w:rsidRPr="00DE09C8">
        <w:rPr>
          <w:rFonts w:ascii="Times New Roman" w:hAnsi="Times New Roman"/>
        </w:rPr>
        <w:t xml:space="preserve"> („</w:t>
      </w:r>
      <w:r w:rsidR="00C02939" w:rsidRPr="00DE09C8">
        <w:rPr>
          <w:rFonts w:ascii="Times New Roman" w:hAnsi="Times New Roman"/>
        </w:rPr>
        <w:t>Narodne novine</w:t>
      </w:r>
      <w:r w:rsidRPr="00DE09C8">
        <w:rPr>
          <w:rFonts w:ascii="Times New Roman" w:hAnsi="Times New Roman"/>
        </w:rPr>
        <w:t>“ br.</w:t>
      </w:r>
      <w:r w:rsidR="00C02939" w:rsidRPr="00DE09C8">
        <w:rPr>
          <w:rFonts w:ascii="Times New Roman" w:hAnsi="Times New Roman"/>
        </w:rPr>
        <w:t>82/15</w:t>
      </w:r>
      <w:r w:rsidR="003A0CDD" w:rsidRPr="00DE09C8">
        <w:rPr>
          <w:rFonts w:ascii="Times New Roman" w:hAnsi="Times New Roman"/>
        </w:rPr>
        <w:t>, 118/18</w:t>
      </w:r>
      <w:r w:rsidR="004450AE">
        <w:rPr>
          <w:rFonts w:ascii="Times New Roman" w:hAnsi="Times New Roman"/>
        </w:rPr>
        <w:t>, 31/20</w:t>
      </w:r>
      <w:r w:rsidR="0021027A">
        <w:rPr>
          <w:rFonts w:ascii="Times New Roman" w:hAnsi="Times New Roman"/>
        </w:rPr>
        <w:t>, 20/21</w:t>
      </w:r>
      <w:r w:rsidR="004A22CF">
        <w:rPr>
          <w:rFonts w:ascii="Times New Roman" w:hAnsi="Times New Roman"/>
        </w:rPr>
        <w:t>, 114/22</w:t>
      </w:r>
      <w:r w:rsidRPr="00DE09C8">
        <w:rPr>
          <w:rFonts w:ascii="Times New Roman" w:hAnsi="Times New Roman"/>
        </w:rPr>
        <w:t xml:space="preserve">) </w:t>
      </w:r>
      <w:r w:rsidR="00CF48EF" w:rsidRPr="00DE09C8">
        <w:rPr>
          <w:rFonts w:ascii="Times New Roman" w:hAnsi="Times New Roman"/>
        </w:rPr>
        <w:t xml:space="preserve">i </w:t>
      </w:r>
      <w:r w:rsidR="00DE09C8" w:rsidRPr="00DE09C8">
        <w:rPr>
          <w:rFonts w:ascii="Times New Roman" w:hAnsi="Times New Roman"/>
        </w:rPr>
        <w:t>članka 3</w:t>
      </w:r>
      <w:r w:rsidR="005A7A34">
        <w:rPr>
          <w:rFonts w:ascii="Times New Roman" w:hAnsi="Times New Roman"/>
        </w:rPr>
        <w:t>1</w:t>
      </w:r>
      <w:r w:rsidR="00DE09C8" w:rsidRPr="00DE09C8">
        <w:rPr>
          <w:rFonts w:ascii="Times New Roman" w:hAnsi="Times New Roman"/>
        </w:rPr>
        <w:t xml:space="preserve">. Statuta Općine Udbina („Županijski glasnik“ Ličko-senjske županije </w:t>
      </w:r>
      <w:r w:rsidR="005A7A34">
        <w:rPr>
          <w:rFonts w:ascii="Times New Roman" w:hAnsi="Times New Roman"/>
        </w:rPr>
        <w:t>03</w:t>
      </w:r>
      <w:r w:rsidR="00DE09C8" w:rsidRPr="00DE09C8">
        <w:rPr>
          <w:rFonts w:ascii="Times New Roman" w:hAnsi="Times New Roman"/>
        </w:rPr>
        <w:t>/2</w:t>
      </w:r>
      <w:r w:rsidR="005A7A34">
        <w:rPr>
          <w:rFonts w:ascii="Times New Roman" w:hAnsi="Times New Roman"/>
        </w:rPr>
        <w:t>1</w:t>
      </w:r>
      <w:r w:rsidR="00DE09C8" w:rsidRPr="00DE09C8">
        <w:rPr>
          <w:rFonts w:ascii="Times New Roman" w:hAnsi="Times New Roman"/>
        </w:rPr>
        <w:t>) Općinsko vijeće Općine Udbina na</w:t>
      </w:r>
      <w:r w:rsidR="005A7A34">
        <w:rPr>
          <w:rFonts w:ascii="Times New Roman" w:hAnsi="Times New Roman"/>
        </w:rPr>
        <w:t xml:space="preserve"> </w:t>
      </w:r>
      <w:r w:rsidR="000A0100">
        <w:rPr>
          <w:rFonts w:ascii="Times New Roman" w:hAnsi="Times New Roman"/>
        </w:rPr>
        <w:t>_____</w:t>
      </w:r>
      <w:r w:rsidR="004450AE">
        <w:rPr>
          <w:rFonts w:ascii="Times New Roman" w:hAnsi="Times New Roman"/>
        </w:rPr>
        <w:t xml:space="preserve"> </w:t>
      </w:r>
      <w:r w:rsidR="00DE09C8" w:rsidRPr="00DE09C8">
        <w:rPr>
          <w:rFonts w:ascii="Times New Roman" w:hAnsi="Times New Roman"/>
        </w:rPr>
        <w:t>redovnoj sjednici održanoj  dana</w:t>
      </w:r>
      <w:r w:rsidR="00E317F3">
        <w:rPr>
          <w:rFonts w:ascii="Times New Roman" w:hAnsi="Times New Roman"/>
        </w:rPr>
        <w:t xml:space="preserve"> </w:t>
      </w:r>
      <w:r w:rsidR="000A0100">
        <w:rPr>
          <w:rFonts w:ascii="Times New Roman" w:hAnsi="Times New Roman"/>
        </w:rPr>
        <w:t xml:space="preserve">_______ </w:t>
      </w:r>
      <w:r w:rsidR="00DE09C8" w:rsidRPr="00DE09C8">
        <w:rPr>
          <w:rFonts w:ascii="Times New Roman" w:hAnsi="Times New Roman"/>
        </w:rPr>
        <w:t>godine donosi</w:t>
      </w:r>
    </w:p>
    <w:p w14:paraId="1E62A6CE" w14:textId="77777777" w:rsidR="001128F9" w:rsidRPr="0095031A" w:rsidRDefault="001128F9" w:rsidP="000F3682">
      <w:pPr>
        <w:jc w:val="both"/>
      </w:pPr>
    </w:p>
    <w:p w14:paraId="7E8B04EF" w14:textId="10D62D17" w:rsidR="000F3682" w:rsidRPr="0095031A" w:rsidRDefault="003516F2" w:rsidP="000F3682">
      <w:pPr>
        <w:jc w:val="center"/>
        <w:rPr>
          <w:b/>
        </w:rPr>
      </w:pPr>
      <w:r>
        <w:rPr>
          <w:b/>
        </w:rPr>
        <w:t xml:space="preserve"> </w:t>
      </w:r>
      <w:r w:rsidR="000F3682" w:rsidRPr="0095031A">
        <w:rPr>
          <w:b/>
        </w:rPr>
        <w:t>ANALIZ</w:t>
      </w:r>
      <w:r w:rsidR="003A0CDD" w:rsidRPr="0095031A">
        <w:rPr>
          <w:b/>
        </w:rPr>
        <w:t>A</w:t>
      </w:r>
      <w:r w:rsidR="000F3682" w:rsidRPr="0095031A">
        <w:rPr>
          <w:b/>
        </w:rPr>
        <w:t xml:space="preserve"> STANJA</w:t>
      </w:r>
    </w:p>
    <w:p w14:paraId="36494314" w14:textId="77777777" w:rsidR="000F3682" w:rsidRPr="0095031A" w:rsidRDefault="000F3682" w:rsidP="000F3682">
      <w:pPr>
        <w:jc w:val="center"/>
        <w:rPr>
          <w:b/>
        </w:rPr>
      </w:pPr>
      <w:r w:rsidRPr="0095031A">
        <w:rPr>
          <w:b/>
        </w:rPr>
        <w:t xml:space="preserve">SUSTAVA </w:t>
      </w:r>
      <w:r w:rsidR="00A03575" w:rsidRPr="0095031A">
        <w:rPr>
          <w:b/>
        </w:rPr>
        <w:t>CIVILNE ZAŠTITE</w:t>
      </w:r>
      <w:r w:rsidRPr="0095031A">
        <w:rPr>
          <w:b/>
        </w:rPr>
        <w:t xml:space="preserve"> NA PODRUČJU</w:t>
      </w:r>
    </w:p>
    <w:p w14:paraId="339F32A7" w14:textId="15E88A89" w:rsidR="000F3682" w:rsidRPr="0095031A" w:rsidRDefault="000F3682" w:rsidP="00257236">
      <w:pPr>
        <w:jc w:val="center"/>
        <w:rPr>
          <w:b/>
        </w:rPr>
      </w:pPr>
      <w:r w:rsidRPr="0095031A">
        <w:rPr>
          <w:b/>
        </w:rPr>
        <w:t>OPĆINE UDBINA ZA 20</w:t>
      </w:r>
      <w:r w:rsidR="00453B07">
        <w:rPr>
          <w:b/>
        </w:rPr>
        <w:t>2</w:t>
      </w:r>
      <w:r w:rsidR="00EA5E61">
        <w:rPr>
          <w:b/>
        </w:rPr>
        <w:t>4</w:t>
      </w:r>
      <w:r w:rsidRPr="0095031A">
        <w:rPr>
          <w:b/>
        </w:rPr>
        <w:t>. GODINU</w:t>
      </w:r>
    </w:p>
    <w:p w14:paraId="74D4515A" w14:textId="77777777" w:rsidR="000F3682" w:rsidRPr="0095031A" w:rsidRDefault="000F3682" w:rsidP="00B5184D">
      <w:pPr>
        <w:rPr>
          <w:b/>
        </w:rPr>
      </w:pPr>
    </w:p>
    <w:p w14:paraId="1041EB1A" w14:textId="41B190DA" w:rsidR="000F3682" w:rsidRDefault="000F3682" w:rsidP="000F3682">
      <w:pPr>
        <w:jc w:val="both"/>
        <w:rPr>
          <w:b/>
        </w:rPr>
      </w:pPr>
      <w:r w:rsidRPr="0095031A">
        <w:rPr>
          <w:b/>
        </w:rPr>
        <w:t>UVOD</w:t>
      </w:r>
    </w:p>
    <w:p w14:paraId="540ECF44" w14:textId="77777777" w:rsidR="00DF7A99" w:rsidRDefault="00DF7A99" w:rsidP="000F3682">
      <w:pPr>
        <w:jc w:val="both"/>
        <w:rPr>
          <w:b/>
        </w:rPr>
      </w:pPr>
    </w:p>
    <w:p w14:paraId="2D6BF8C5" w14:textId="42CC5A3B" w:rsidR="00DF7A99" w:rsidRPr="00DF7A99" w:rsidRDefault="00DF7A99" w:rsidP="00DF7A99">
      <w:pPr>
        <w:tabs>
          <w:tab w:val="left" w:pos="567"/>
        </w:tabs>
        <w:jc w:val="both"/>
      </w:pPr>
      <w:r w:rsidRPr="00DF7A99">
        <w:t>Sustav civilne zaštite je oblik pripremanja i sudjelovanja sudionika civilne zaštite u reagiranju na katastrofe i velike nesreće, te ustrojavanja, pripremanja i sudjelovanja operativnih snaga civilne zaštite u prevenciji, reagiranju na katastrofe i otklanjanju mogućih uzroka i posljedica katastrofa.</w:t>
      </w:r>
    </w:p>
    <w:p w14:paraId="5CD47314" w14:textId="77777777" w:rsidR="00DF7A99" w:rsidRDefault="00DF7A99" w:rsidP="00DF7A99">
      <w:pPr>
        <w:tabs>
          <w:tab w:val="left" w:pos="567"/>
        </w:tabs>
        <w:jc w:val="both"/>
      </w:pPr>
    </w:p>
    <w:p w14:paraId="54FB2032" w14:textId="77777777" w:rsidR="004A22CF" w:rsidRDefault="004A22CF" w:rsidP="00DF7A99">
      <w:pPr>
        <w:tabs>
          <w:tab w:val="left" w:pos="567"/>
        </w:tabs>
        <w:jc w:val="both"/>
      </w:pPr>
      <w:r>
        <w:t xml:space="preserve">Jedinice lokalne samouprave dužne su organizirati poslove iz svog samoupravnog djelokruga koji se odnose na planiranje, razvoj, učinkovito funkcioniranje i financiranje sustava civilne zaštite. </w:t>
      </w:r>
    </w:p>
    <w:p w14:paraId="77FF1C81" w14:textId="77777777" w:rsidR="004A22CF" w:rsidRDefault="004A22CF" w:rsidP="00DF7A99">
      <w:pPr>
        <w:tabs>
          <w:tab w:val="left" w:pos="567"/>
        </w:tabs>
        <w:jc w:val="both"/>
      </w:pPr>
    </w:p>
    <w:p w14:paraId="2AC675F9" w14:textId="410F0351" w:rsidR="00DF7A99" w:rsidRPr="00DF7A99" w:rsidRDefault="00DF7A99" w:rsidP="00DF7A99">
      <w:pPr>
        <w:tabs>
          <w:tab w:val="left" w:pos="567"/>
        </w:tabs>
        <w:jc w:val="both"/>
      </w:pPr>
      <w:r w:rsidRPr="00DF7A99">
        <w:t>Člankom 17. Zakona o sustavu civilne zaštite (NN br. 82/15</w:t>
      </w:r>
      <w:r>
        <w:t>, 118/18, 31/20, 20/21</w:t>
      </w:r>
      <w:r w:rsidR="004A22CF">
        <w:t>, 114/22</w:t>
      </w:r>
      <w:r w:rsidRPr="00DF7A99">
        <w:t>) definirano je da predstavnička tijela jedinice lokalne i područne (regionalne) samouprave najmanje jednom godišnje, ili pri donošenju proračuna, razmatraju i analiziraju stanje sustava civilne zaštite, donose smjernice za organizaciju i razvoj istog na svom području, utvrđuju izvore i način financiranja, te obavljaju i druge poslove civilne zaštite utvrđene zakonom.</w:t>
      </w:r>
    </w:p>
    <w:p w14:paraId="009D4BA7" w14:textId="77777777" w:rsidR="00DF7A99" w:rsidRPr="0095031A" w:rsidRDefault="00DF7A99" w:rsidP="000F3682">
      <w:pPr>
        <w:jc w:val="both"/>
        <w:rPr>
          <w:b/>
        </w:rPr>
      </w:pPr>
    </w:p>
    <w:p w14:paraId="167E0516" w14:textId="3F7A67DD" w:rsidR="002408AE" w:rsidRDefault="004A22CF" w:rsidP="002408AE">
      <w:pPr>
        <w:jc w:val="both"/>
      </w:pPr>
      <w:r>
        <w:t>Sustav civilne zaštite na području Općine Udbina u 202</w:t>
      </w:r>
      <w:r w:rsidR="00EA5E61">
        <w:t>4</w:t>
      </w:r>
      <w:r>
        <w:t>.g. temeljio se na sljedećim aktima:</w:t>
      </w:r>
    </w:p>
    <w:p w14:paraId="482DD03D" w14:textId="6F00D0EF" w:rsidR="00CE3ADB" w:rsidRDefault="00CE3ADB" w:rsidP="00832727">
      <w:pPr>
        <w:jc w:val="both"/>
      </w:pPr>
    </w:p>
    <w:p w14:paraId="02FE9A3E" w14:textId="7254CD23" w:rsidR="00CE3ADB" w:rsidRDefault="00CE3ADB" w:rsidP="004A22CF">
      <w:pPr>
        <w:pStyle w:val="Odlomakpopisa"/>
        <w:numPr>
          <w:ilvl w:val="0"/>
          <w:numId w:val="11"/>
        </w:numPr>
        <w:jc w:val="both"/>
      </w:pPr>
      <w:r>
        <w:t>Procjeni rizika od velikih nesreća za Općinu Udbina,</w:t>
      </w:r>
    </w:p>
    <w:p w14:paraId="647AB46A" w14:textId="2380381D" w:rsidR="00CE3ADB" w:rsidRDefault="00CE3ADB" w:rsidP="004A22CF">
      <w:pPr>
        <w:pStyle w:val="Odlomakpopisa"/>
        <w:numPr>
          <w:ilvl w:val="0"/>
          <w:numId w:val="11"/>
        </w:numPr>
        <w:jc w:val="both"/>
      </w:pPr>
      <w:r>
        <w:t>Planu djelovanja civilne zaštite za Općinu Udbina,</w:t>
      </w:r>
    </w:p>
    <w:p w14:paraId="4C7D110F" w14:textId="68AA7080" w:rsidR="00832727" w:rsidRDefault="00832727" w:rsidP="00832727">
      <w:pPr>
        <w:pStyle w:val="Odlomakpopisa"/>
        <w:numPr>
          <w:ilvl w:val="0"/>
          <w:numId w:val="11"/>
        </w:numPr>
        <w:jc w:val="both"/>
      </w:pPr>
      <w:r>
        <w:t>Smjernicama za organizaciju i razvoj sustava civilne zaštite za razdoblje 2021.-2025.g.,</w:t>
      </w:r>
    </w:p>
    <w:p w14:paraId="08F57B04" w14:textId="4017B5E9" w:rsidR="00832727" w:rsidRDefault="00832727" w:rsidP="00832727">
      <w:pPr>
        <w:pStyle w:val="Odlomakpopisa"/>
        <w:numPr>
          <w:ilvl w:val="0"/>
          <w:numId w:val="11"/>
        </w:numPr>
        <w:jc w:val="both"/>
      </w:pPr>
      <w:r>
        <w:t>Godišnjem planu razvoja sustava civilne zaštite na području Općine Udbina,</w:t>
      </w:r>
    </w:p>
    <w:p w14:paraId="52754D93" w14:textId="24C49F97" w:rsidR="00CE3ADB" w:rsidRDefault="00CE3ADB" w:rsidP="004A22CF">
      <w:pPr>
        <w:pStyle w:val="Odlomakpopisa"/>
        <w:numPr>
          <w:ilvl w:val="0"/>
          <w:numId w:val="11"/>
        </w:numPr>
        <w:jc w:val="both"/>
      </w:pPr>
      <w:r>
        <w:t>Procjeni ugroženosti od požara i tehnoloških eksplozija za područje Općine Udbina,</w:t>
      </w:r>
    </w:p>
    <w:p w14:paraId="1F73F136" w14:textId="4F5CAF2D" w:rsidR="00CE3ADB" w:rsidRDefault="00CE3ADB" w:rsidP="004A22CF">
      <w:pPr>
        <w:pStyle w:val="Odlomakpopisa"/>
        <w:numPr>
          <w:ilvl w:val="0"/>
          <w:numId w:val="11"/>
        </w:numPr>
        <w:jc w:val="both"/>
      </w:pPr>
      <w:r>
        <w:t xml:space="preserve">Planu zaštite od požara i tehnoloških eksplozija za područje Općine Udbina, </w:t>
      </w:r>
    </w:p>
    <w:p w14:paraId="56A9D21C" w14:textId="791F1C57" w:rsidR="00CE3ADB" w:rsidRDefault="00CE3ADB" w:rsidP="004A22CF">
      <w:pPr>
        <w:pStyle w:val="Odlomakpopisa"/>
        <w:numPr>
          <w:ilvl w:val="0"/>
          <w:numId w:val="11"/>
        </w:numPr>
        <w:jc w:val="both"/>
      </w:pPr>
      <w:r>
        <w:t>Provedbenom planu unapređenja zaštite od požara na području Općine Udbina,</w:t>
      </w:r>
    </w:p>
    <w:p w14:paraId="398F2074" w14:textId="6CFC4698" w:rsidR="00894244" w:rsidRDefault="00894244" w:rsidP="00894244">
      <w:pPr>
        <w:pStyle w:val="Odlomakpopisa"/>
        <w:numPr>
          <w:ilvl w:val="0"/>
          <w:numId w:val="11"/>
        </w:numPr>
        <w:jc w:val="both"/>
      </w:pPr>
      <w:r>
        <w:t>Planu motrenja, čuvanja i preventivne ophodnje otvorenog prostora i građevina,</w:t>
      </w:r>
    </w:p>
    <w:p w14:paraId="48DFE1FA" w14:textId="65CB6C82" w:rsidR="00CE3ADB" w:rsidRDefault="00CE3ADB" w:rsidP="004A22CF">
      <w:pPr>
        <w:pStyle w:val="Odlomakpopisa"/>
        <w:numPr>
          <w:ilvl w:val="0"/>
          <w:numId w:val="11"/>
        </w:numPr>
        <w:jc w:val="both"/>
      </w:pPr>
      <w:r>
        <w:t>Odluci o osnivanju i imenovanju Stožera civilne zaštite Općine Udbina,</w:t>
      </w:r>
    </w:p>
    <w:p w14:paraId="7B04EC03" w14:textId="1AC62C0D" w:rsidR="00CE3ADB" w:rsidRDefault="00CE3ADB" w:rsidP="004A22CF">
      <w:pPr>
        <w:pStyle w:val="Odlomakpopisa"/>
        <w:numPr>
          <w:ilvl w:val="0"/>
          <w:numId w:val="11"/>
        </w:numPr>
        <w:jc w:val="both"/>
      </w:pPr>
      <w:r>
        <w:t>Poslovniku o radu stožera civilne zaštite i dr.</w:t>
      </w:r>
      <w:r w:rsidR="00832727">
        <w:t xml:space="preserve"> </w:t>
      </w:r>
    </w:p>
    <w:p w14:paraId="3F94B65B" w14:textId="626D38D9" w:rsidR="00832727" w:rsidRDefault="00832727" w:rsidP="00832727">
      <w:pPr>
        <w:jc w:val="both"/>
      </w:pPr>
    </w:p>
    <w:p w14:paraId="132ACCC7" w14:textId="062F27A7" w:rsidR="00832727" w:rsidRDefault="00832727" w:rsidP="00832727">
      <w:pPr>
        <w:jc w:val="both"/>
      </w:pPr>
      <w:r>
        <w:t>Općina Udbina izradila je Procjenu rizika od velikih nesreća koja je polazni dokument za donošenje planskih dokumenata za područje civilne zaštite i provođenje zadaća definiranih Zakonom o sustavu civilne zaštite. Plan djelovanja civilne zaštite usvojen je od strane Načelnika Općine Udbina.</w:t>
      </w:r>
    </w:p>
    <w:p w14:paraId="06329D7B" w14:textId="77777777" w:rsidR="00CE3ADB" w:rsidRPr="0095031A" w:rsidRDefault="00CE3ADB" w:rsidP="00CE3ADB">
      <w:pPr>
        <w:pStyle w:val="Odlomakpopisa"/>
        <w:jc w:val="both"/>
      </w:pPr>
    </w:p>
    <w:p w14:paraId="7B95E632" w14:textId="77777777" w:rsidR="00A87BD3" w:rsidRPr="0095031A" w:rsidRDefault="00A87BD3" w:rsidP="00A87BD3">
      <w:pPr>
        <w:jc w:val="both"/>
        <w:rPr>
          <w:rFonts w:eastAsiaTheme="minorHAnsi"/>
          <w:b/>
          <w:lang w:eastAsia="en-US"/>
        </w:rPr>
      </w:pPr>
      <w:r w:rsidRPr="0095031A">
        <w:rPr>
          <w:rFonts w:eastAsiaTheme="minorHAnsi"/>
          <w:b/>
          <w:lang w:eastAsia="en-US"/>
        </w:rPr>
        <w:t xml:space="preserve">STANJE SUSTAVA </w:t>
      </w:r>
      <w:r w:rsidR="00A03575" w:rsidRPr="0095031A">
        <w:rPr>
          <w:rFonts w:eastAsiaTheme="minorHAnsi"/>
          <w:b/>
          <w:lang w:eastAsia="en-US"/>
        </w:rPr>
        <w:t>CIVILNE ZAŠTITE</w:t>
      </w:r>
    </w:p>
    <w:p w14:paraId="59B7C1AD" w14:textId="77777777" w:rsidR="00C02939" w:rsidRPr="0095031A" w:rsidRDefault="00C02939" w:rsidP="00A87BD3">
      <w:pPr>
        <w:jc w:val="both"/>
        <w:rPr>
          <w:rFonts w:eastAsiaTheme="minorHAnsi"/>
          <w:lang w:eastAsia="en-US"/>
        </w:rPr>
      </w:pPr>
    </w:p>
    <w:p w14:paraId="798DDF0A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Stanje po važnijim sastavnicama sustava </w:t>
      </w:r>
      <w:r w:rsidR="00A03575" w:rsidRPr="0095031A">
        <w:rPr>
          <w:rFonts w:eastAsiaTheme="minorHAnsi"/>
          <w:lang w:eastAsia="en-US"/>
        </w:rPr>
        <w:t>civilne zaštite</w:t>
      </w:r>
      <w:r w:rsidRPr="0095031A">
        <w:rPr>
          <w:rFonts w:eastAsiaTheme="minorHAnsi"/>
          <w:lang w:eastAsia="en-US"/>
        </w:rPr>
        <w:t>:</w:t>
      </w:r>
    </w:p>
    <w:p w14:paraId="22979CD8" w14:textId="77777777" w:rsidR="00046BC0" w:rsidRPr="0095031A" w:rsidRDefault="00046BC0" w:rsidP="00A87BD3">
      <w:pPr>
        <w:jc w:val="both"/>
        <w:rPr>
          <w:rFonts w:eastAsiaTheme="minorHAnsi"/>
          <w:b/>
          <w:lang w:eastAsia="en-US"/>
        </w:rPr>
      </w:pPr>
    </w:p>
    <w:p w14:paraId="2D68C178" w14:textId="77777777" w:rsidR="00A87BD3" w:rsidRPr="0095031A" w:rsidRDefault="00A87BD3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95031A">
        <w:rPr>
          <w:rFonts w:eastAsiaTheme="minorHAnsi"/>
          <w:b/>
          <w:lang w:eastAsia="en-US"/>
        </w:rPr>
        <w:t xml:space="preserve">STOŽER </w:t>
      </w:r>
      <w:r w:rsidR="0073080D" w:rsidRPr="0095031A">
        <w:rPr>
          <w:rFonts w:eastAsiaTheme="minorHAnsi"/>
          <w:b/>
          <w:lang w:eastAsia="en-US"/>
        </w:rPr>
        <w:t>CIVILNE ZAŠTITE</w:t>
      </w:r>
    </w:p>
    <w:p w14:paraId="26D2D882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</w:p>
    <w:p w14:paraId="01C8CABF" w14:textId="477DC8E8" w:rsidR="0073080D" w:rsidRPr="0095031A" w:rsidRDefault="00A87BD3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Odlukom načelnika</w:t>
      </w:r>
      <w:r w:rsidR="0073080D" w:rsidRPr="0095031A">
        <w:rPr>
          <w:rFonts w:eastAsiaTheme="minorHAnsi"/>
          <w:lang w:eastAsia="en-US"/>
        </w:rPr>
        <w:t xml:space="preserve"> Općine (K</w:t>
      </w:r>
      <w:r w:rsidR="005A7A34">
        <w:rPr>
          <w:rFonts w:eastAsiaTheme="minorHAnsi"/>
          <w:lang w:eastAsia="en-US"/>
        </w:rPr>
        <w:t>LASA</w:t>
      </w:r>
      <w:r w:rsidR="00C01959" w:rsidRPr="0095031A">
        <w:rPr>
          <w:rFonts w:eastAsiaTheme="minorHAnsi"/>
          <w:lang w:eastAsia="en-US"/>
        </w:rPr>
        <w:t>:</w:t>
      </w:r>
      <w:r w:rsidR="0073080D" w:rsidRPr="0095031A">
        <w:rPr>
          <w:rFonts w:eastAsiaTheme="minorHAnsi"/>
          <w:lang w:eastAsia="en-US"/>
        </w:rPr>
        <w:t xml:space="preserve"> 810-0</w:t>
      </w:r>
      <w:r w:rsidR="005A7A34">
        <w:rPr>
          <w:rFonts w:eastAsiaTheme="minorHAnsi"/>
          <w:lang w:eastAsia="en-US"/>
        </w:rPr>
        <w:t>6</w:t>
      </w:r>
      <w:r w:rsidR="0073080D" w:rsidRPr="0095031A">
        <w:rPr>
          <w:rFonts w:eastAsiaTheme="minorHAnsi"/>
          <w:lang w:eastAsia="en-US"/>
        </w:rPr>
        <w:t xml:space="preserve">/16-01/01, </w:t>
      </w:r>
      <w:r w:rsidR="00E857DC">
        <w:rPr>
          <w:rFonts w:eastAsiaTheme="minorHAnsi"/>
          <w:lang w:eastAsia="en-US"/>
        </w:rPr>
        <w:t>URBROJ</w:t>
      </w:r>
      <w:r w:rsidR="0073080D" w:rsidRPr="0095031A">
        <w:rPr>
          <w:rFonts w:eastAsiaTheme="minorHAnsi"/>
          <w:lang w:eastAsia="en-US"/>
        </w:rPr>
        <w:t>: 2125/12-01-</w:t>
      </w:r>
      <w:r w:rsidR="005A7A34">
        <w:rPr>
          <w:rFonts w:eastAsiaTheme="minorHAnsi"/>
          <w:lang w:eastAsia="en-US"/>
        </w:rPr>
        <w:t>21</w:t>
      </w:r>
      <w:r w:rsidR="0073080D" w:rsidRPr="0095031A">
        <w:rPr>
          <w:rFonts w:eastAsiaTheme="minorHAnsi"/>
          <w:lang w:eastAsia="en-US"/>
        </w:rPr>
        <w:t>-</w:t>
      </w:r>
      <w:r w:rsidR="005A7A34">
        <w:rPr>
          <w:rFonts w:eastAsiaTheme="minorHAnsi"/>
          <w:lang w:eastAsia="en-US"/>
        </w:rPr>
        <w:t>162</w:t>
      </w:r>
      <w:r w:rsidR="0073080D" w:rsidRPr="0095031A">
        <w:rPr>
          <w:rFonts w:eastAsiaTheme="minorHAnsi"/>
          <w:lang w:eastAsia="en-US"/>
        </w:rPr>
        <w:t xml:space="preserve"> od </w:t>
      </w:r>
      <w:r w:rsidR="005A7A34">
        <w:rPr>
          <w:rFonts w:eastAsiaTheme="minorHAnsi"/>
          <w:lang w:eastAsia="en-US"/>
        </w:rPr>
        <w:t>17.06.2021.g.</w:t>
      </w:r>
      <w:r w:rsidR="0073080D" w:rsidRPr="0095031A">
        <w:rPr>
          <w:rFonts w:eastAsiaTheme="minorHAnsi"/>
          <w:lang w:eastAsia="en-US"/>
        </w:rPr>
        <w:t xml:space="preserve">) imenovan je Stožer civilne zaštite Općine Udbina. </w:t>
      </w:r>
    </w:p>
    <w:p w14:paraId="0F16BADC" w14:textId="5619B935" w:rsidR="00A87BD3" w:rsidRDefault="0073080D" w:rsidP="0073080D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Članovi stožera su:</w:t>
      </w:r>
    </w:p>
    <w:p w14:paraId="29560A10" w14:textId="5B23526C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Marina </w:t>
      </w:r>
      <w:proofErr w:type="spellStart"/>
      <w:r w:rsidRPr="00F961F6">
        <w:rPr>
          <w:color w:val="000000" w:themeColor="text1"/>
        </w:rPr>
        <w:t>Gučanin</w:t>
      </w:r>
      <w:proofErr w:type="spellEnd"/>
      <w:r w:rsidR="000A0100">
        <w:rPr>
          <w:color w:val="000000" w:themeColor="text1"/>
        </w:rPr>
        <w:t xml:space="preserve"> </w:t>
      </w:r>
      <w:proofErr w:type="spellStart"/>
      <w:r w:rsidR="000A0100">
        <w:rPr>
          <w:color w:val="000000" w:themeColor="text1"/>
        </w:rPr>
        <w:t>Franjičić</w:t>
      </w:r>
      <w:proofErr w:type="spellEnd"/>
      <w:r w:rsidRPr="00F961F6">
        <w:rPr>
          <w:color w:val="000000" w:themeColor="text1"/>
        </w:rPr>
        <w:t>, zamjenica načelnika Općine Udbina iz reda pripadnika hrvatskog naroda– načelni</w:t>
      </w:r>
      <w:r w:rsidR="00832727">
        <w:rPr>
          <w:color w:val="000000" w:themeColor="text1"/>
        </w:rPr>
        <w:t>ca</w:t>
      </w:r>
      <w:r w:rsidRPr="00F961F6">
        <w:rPr>
          <w:color w:val="000000" w:themeColor="text1"/>
        </w:rPr>
        <w:t xml:space="preserve"> Stožera, </w:t>
      </w:r>
    </w:p>
    <w:p w14:paraId="64CCC062" w14:textId="265C325C" w:rsidR="00F961F6" w:rsidRPr="00F961F6" w:rsidRDefault="00EA5E61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>
        <w:rPr>
          <w:color w:val="000000" w:themeColor="text1"/>
        </w:rPr>
        <w:t>Orijana Rogić</w:t>
      </w:r>
      <w:r w:rsidR="00F961F6" w:rsidRPr="00F961F6">
        <w:rPr>
          <w:color w:val="000000" w:themeColor="text1"/>
        </w:rPr>
        <w:t>, direktor</w:t>
      </w:r>
      <w:r>
        <w:rPr>
          <w:color w:val="000000" w:themeColor="text1"/>
        </w:rPr>
        <w:t>ica</w:t>
      </w:r>
      <w:r w:rsidR="00F961F6" w:rsidRPr="00F961F6">
        <w:rPr>
          <w:color w:val="000000" w:themeColor="text1"/>
        </w:rPr>
        <w:t xml:space="preserve"> Kraljevca d.o.o. za vodoopskrbu, zamjeni</w:t>
      </w:r>
      <w:r>
        <w:rPr>
          <w:color w:val="000000" w:themeColor="text1"/>
        </w:rPr>
        <w:t>ca</w:t>
      </w:r>
      <w:r w:rsidR="00F961F6" w:rsidRPr="00F961F6">
        <w:rPr>
          <w:color w:val="000000" w:themeColor="text1"/>
        </w:rPr>
        <w:t xml:space="preserve"> načelni</w:t>
      </w:r>
      <w:r w:rsidR="00832727">
        <w:rPr>
          <w:color w:val="000000" w:themeColor="text1"/>
        </w:rPr>
        <w:t>ce</w:t>
      </w:r>
      <w:r w:rsidR="00F961F6" w:rsidRPr="00F961F6">
        <w:rPr>
          <w:color w:val="000000" w:themeColor="text1"/>
        </w:rPr>
        <w:t xml:space="preserve"> Stožera, </w:t>
      </w:r>
    </w:p>
    <w:p w14:paraId="1DFD4EC3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Goran Matijević, načelnik Postaje granične policije Korenica - član, </w:t>
      </w:r>
    </w:p>
    <w:p w14:paraId="19C35C8B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Đurđica Mataija, Ravnateljstvo civilne zaštite, Služba civilne zaštite Gospić  – član, </w:t>
      </w:r>
    </w:p>
    <w:p w14:paraId="76C201D5" w14:textId="278091E2" w:rsidR="00F961F6" w:rsidRPr="00F961F6" w:rsidRDefault="00EA5E61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Jozo </w:t>
      </w:r>
      <w:proofErr w:type="spellStart"/>
      <w:r>
        <w:rPr>
          <w:color w:val="000000" w:themeColor="text1"/>
        </w:rPr>
        <w:t>Bučić</w:t>
      </w:r>
      <w:proofErr w:type="spellEnd"/>
      <w:r w:rsidR="00F961F6" w:rsidRPr="00F961F6">
        <w:rPr>
          <w:color w:val="000000" w:themeColor="text1"/>
        </w:rPr>
        <w:t>, zapovjednik DVD-a Udbina, član,</w:t>
      </w:r>
    </w:p>
    <w:p w14:paraId="0BCD3135" w14:textId="2FF8CEDC" w:rsidR="00F961F6" w:rsidRPr="00F961F6" w:rsidRDefault="000A0100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>
        <w:rPr>
          <w:color w:val="000000" w:themeColor="text1"/>
        </w:rPr>
        <w:t>Elizabeta Dragičević</w:t>
      </w:r>
      <w:r w:rsidR="00F961F6" w:rsidRPr="00F961F6">
        <w:rPr>
          <w:color w:val="000000" w:themeColor="text1"/>
        </w:rPr>
        <w:t>, ravnatelj Doma zdravlja Korenica – član,</w:t>
      </w:r>
    </w:p>
    <w:p w14:paraId="59E57639" w14:textId="6C48C41B" w:rsidR="00F961F6" w:rsidRPr="00F961F6" w:rsidRDefault="000A0100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>
        <w:rPr>
          <w:color w:val="000000" w:themeColor="text1"/>
        </w:rPr>
        <w:t>Jurica Kulaš</w:t>
      </w:r>
      <w:r w:rsidR="00F961F6" w:rsidRPr="00F961F6">
        <w:rPr>
          <w:color w:val="000000" w:themeColor="text1"/>
        </w:rPr>
        <w:t xml:space="preserve">, Šumarija Udbina – član, </w:t>
      </w:r>
    </w:p>
    <w:p w14:paraId="52F55CD8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Anita Ugarković, ravnateljica Općinskog društva Crvenog križa Plitvička Jezera – član, </w:t>
      </w:r>
    </w:p>
    <w:p w14:paraId="29F7B924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Josip </w:t>
      </w:r>
      <w:proofErr w:type="spellStart"/>
      <w:r w:rsidRPr="00F961F6">
        <w:rPr>
          <w:color w:val="000000" w:themeColor="text1"/>
        </w:rPr>
        <w:t>Brozičević</w:t>
      </w:r>
      <w:proofErr w:type="spellEnd"/>
      <w:r w:rsidRPr="00F961F6">
        <w:rPr>
          <w:color w:val="000000" w:themeColor="text1"/>
        </w:rPr>
        <w:t xml:space="preserve">, pročelnik Hrvatske gorske službe spašavanja, stanica Gospić – član, </w:t>
      </w:r>
    </w:p>
    <w:p w14:paraId="1F86586C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 Milka Lipovac, komunalni redar u Općini Udbina – član, </w:t>
      </w:r>
    </w:p>
    <w:p w14:paraId="7FFADF80" w14:textId="5DC6716A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 Radmila Đević </w:t>
      </w:r>
      <w:r w:rsidR="000A0100">
        <w:rPr>
          <w:color w:val="000000" w:themeColor="text1"/>
        </w:rPr>
        <w:t>Ličina</w:t>
      </w:r>
      <w:r w:rsidRPr="00F961F6">
        <w:rPr>
          <w:color w:val="000000" w:themeColor="text1"/>
        </w:rPr>
        <w:t xml:space="preserve">– Ličina, zaposlenica u JUO Općine Udbina– član, </w:t>
      </w:r>
    </w:p>
    <w:p w14:paraId="33E312D3" w14:textId="77777777" w:rsidR="00F961F6" w:rsidRPr="0095031A" w:rsidRDefault="00F961F6" w:rsidP="0073080D">
      <w:pPr>
        <w:jc w:val="both"/>
        <w:rPr>
          <w:rFonts w:eastAsiaTheme="minorHAnsi"/>
          <w:lang w:eastAsia="en-US"/>
        </w:rPr>
      </w:pPr>
    </w:p>
    <w:p w14:paraId="17AC9296" w14:textId="67041105" w:rsidR="00A87BD3" w:rsidRDefault="00A87BD3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te Stožer broj</w:t>
      </w:r>
      <w:r w:rsidR="00C02939" w:rsidRPr="0095031A">
        <w:rPr>
          <w:rFonts w:eastAsiaTheme="minorHAnsi"/>
          <w:lang w:eastAsia="en-US"/>
        </w:rPr>
        <w:t>i</w:t>
      </w:r>
      <w:r w:rsidR="006A7475" w:rsidRPr="0095031A">
        <w:rPr>
          <w:rFonts w:eastAsiaTheme="minorHAnsi"/>
          <w:lang w:eastAsia="en-US"/>
        </w:rPr>
        <w:t xml:space="preserve"> ukupno </w:t>
      </w:r>
      <w:r w:rsidR="00646D16">
        <w:rPr>
          <w:rFonts w:eastAsiaTheme="minorHAnsi"/>
          <w:lang w:eastAsia="en-US"/>
        </w:rPr>
        <w:t>jedanaest</w:t>
      </w:r>
      <w:r w:rsidR="006A7475" w:rsidRPr="0095031A">
        <w:rPr>
          <w:rFonts w:eastAsiaTheme="minorHAnsi"/>
          <w:lang w:eastAsia="en-US"/>
        </w:rPr>
        <w:t xml:space="preserve"> (1</w:t>
      </w:r>
      <w:r w:rsidR="00646D16">
        <w:rPr>
          <w:rFonts w:eastAsiaTheme="minorHAnsi"/>
          <w:lang w:eastAsia="en-US"/>
        </w:rPr>
        <w:t>1</w:t>
      </w:r>
      <w:r w:rsidRPr="0095031A">
        <w:rPr>
          <w:rFonts w:eastAsiaTheme="minorHAnsi"/>
          <w:lang w:eastAsia="en-US"/>
        </w:rPr>
        <w:t xml:space="preserve">) članova. </w:t>
      </w:r>
    </w:p>
    <w:p w14:paraId="2F904559" w14:textId="77777777" w:rsidR="00520F68" w:rsidRPr="0095031A" w:rsidRDefault="00520F68" w:rsidP="00A87BD3">
      <w:pPr>
        <w:jc w:val="both"/>
        <w:rPr>
          <w:rFonts w:eastAsiaTheme="minorHAnsi"/>
          <w:lang w:eastAsia="en-US"/>
        </w:rPr>
      </w:pPr>
    </w:p>
    <w:p w14:paraId="528048FA" w14:textId="27D28BCC" w:rsidR="00A87BD3" w:rsidRDefault="00A87BD3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Stožer </w:t>
      </w:r>
      <w:r w:rsidR="0073080D" w:rsidRPr="0095031A">
        <w:rPr>
          <w:rFonts w:eastAsiaTheme="minorHAnsi"/>
          <w:lang w:eastAsia="en-US"/>
        </w:rPr>
        <w:t>civilne zaštite</w:t>
      </w:r>
      <w:r w:rsidRPr="0095031A">
        <w:rPr>
          <w:rFonts w:eastAsiaTheme="minorHAnsi"/>
          <w:lang w:eastAsia="en-US"/>
        </w:rPr>
        <w:t xml:space="preserve"> Općine Udbina poziva se i aktivira u slučaju neposredne prijetnje, katastrofe ili velike nesreće na području Općine radi zapovijedanja aktivnostima</w:t>
      </w:r>
      <w:r w:rsidR="00C02939" w:rsidRPr="0095031A">
        <w:rPr>
          <w:rFonts w:eastAsiaTheme="minorHAnsi"/>
          <w:lang w:eastAsia="en-US"/>
        </w:rPr>
        <w:t>,</w:t>
      </w:r>
      <w:r w:rsidRPr="0095031A">
        <w:rPr>
          <w:rFonts w:eastAsiaTheme="minorHAnsi"/>
          <w:lang w:eastAsia="en-US"/>
        </w:rPr>
        <w:t xml:space="preserve"> snagama i sredstvima civilne zaštite na otklanjanju posljedica, a prije svega spašavanju ljudi, materijalnih i kulturnih dobara.</w:t>
      </w:r>
    </w:p>
    <w:p w14:paraId="5B43264F" w14:textId="77777777" w:rsidR="00415DB6" w:rsidRDefault="00415DB6" w:rsidP="00A87BD3">
      <w:pPr>
        <w:jc w:val="both"/>
        <w:rPr>
          <w:rFonts w:eastAsiaTheme="minorHAnsi"/>
          <w:lang w:eastAsia="en-US"/>
        </w:rPr>
      </w:pPr>
    </w:p>
    <w:p w14:paraId="5AC35176" w14:textId="44D913B6" w:rsidR="00415DB6" w:rsidRPr="0095031A" w:rsidRDefault="00415DB6" w:rsidP="00A87B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 suradnji sa Ličko-senjskom županijom i Crvenim križem Stožer je koordinirao prikupljanje humanitarne pomoći za raseljene osobe iz Ukrajine.</w:t>
      </w:r>
    </w:p>
    <w:p w14:paraId="284A7BC6" w14:textId="74F87D1D" w:rsidR="00046BC0" w:rsidRPr="0095031A" w:rsidRDefault="00046BC0" w:rsidP="00A87BD3">
      <w:pPr>
        <w:jc w:val="both"/>
        <w:rPr>
          <w:rFonts w:eastAsiaTheme="minorHAnsi"/>
          <w:lang w:eastAsia="en-US"/>
        </w:rPr>
      </w:pPr>
    </w:p>
    <w:p w14:paraId="4C7B3179" w14:textId="3DC39CC5" w:rsidR="00A87BD3" w:rsidRPr="0095031A" w:rsidRDefault="00C02939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95031A">
        <w:rPr>
          <w:rFonts w:eastAsiaTheme="minorHAnsi"/>
          <w:b/>
          <w:lang w:eastAsia="en-US"/>
        </w:rPr>
        <w:t xml:space="preserve">POVJERENICI </w:t>
      </w:r>
      <w:r w:rsidR="00A87BD3" w:rsidRPr="0095031A">
        <w:rPr>
          <w:rFonts w:eastAsiaTheme="minorHAnsi"/>
          <w:b/>
          <w:lang w:eastAsia="en-US"/>
        </w:rPr>
        <w:t>CIVILNE ZAŠTITE</w:t>
      </w:r>
    </w:p>
    <w:p w14:paraId="2D25C0EE" w14:textId="77777777" w:rsidR="00A87BD3" w:rsidRPr="0095031A" w:rsidRDefault="00A87BD3" w:rsidP="00A87BD3">
      <w:pPr>
        <w:jc w:val="both"/>
        <w:rPr>
          <w:rFonts w:eastAsiaTheme="minorHAnsi"/>
          <w:b/>
          <w:lang w:eastAsia="en-US"/>
        </w:rPr>
      </w:pPr>
    </w:p>
    <w:p w14:paraId="1D8F956C" w14:textId="46C1BF90" w:rsidR="00310088" w:rsidRPr="00E055A7" w:rsidRDefault="008665D4" w:rsidP="00A87BD3">
      <w:pPr>
        <w:jc w:val="both"/>
        <w:rPr>
          <w:rFonts w:eastAsiaTheme="minorHAnsi"/>
          <w:color w:val="000000" w:themeColor="text1"/>
          <w:lang w:eastAsia="en-US"/>
        </w:rPr>
      </w:pPr>
      <w:r>
        <w:rPr>
          <w:sz w:val="22"/>
          <w:szCs w:val="22"/>
        </w:rPr>
        <w:tab/>
        <w:t xml:space="preserve">Temeljem Zakona </w:t>
      </w:r>
      <w:bookmarkStart w:id="0" w:name="_Hlk3294935"/>
      <w:r>
        <w:rPr>
          <w:sz w:val="22"/>
          <w:szCs w:val="22"/>
        </w:rPr>
        <w:t>o sustavu civilne zaštite</w:t>
      </w:r>
      <w:bookmarkEnd w:id="0"/>
      <w:r>
        <w:rPr>
          <w:sz w:val="22"/>
          <w:szCs w:val="22"/>
        </w:rPr>
        <w:t xml:space="preserve">, a sukladno Procjeni rizika od velikih nesreća za Općinu Udbina </w:t>
      </w:r>
      <w:r w:rsidR="00A87BD3" w:rsidRPr="0095031A">
        <w:rPr>
          <w:rFonts w:eastAsiaTheme="minorHAnsi"/>
          <w:lang w:eastAsia="en-US"/>
        </w:rPr>
        <w:t xml:space="preserve"> ne postoji potreba za osnivanjem postrojbe civilne zaštite na području općine Udbina, već su određeni povjerenici Civilne zaštite po </w:t>
      </w:r>
      <w:r w:rsidR="00A87BD3" w:rsidRPr="001128F9">
        <w:rPr>
          <w:rFonts w:eastAsiaTheme="minorHAnsi"/>
          <w:color w:val="000000" w:themeColor="text1"/>
          <w:lang w:eastAsia="en-US"/>
        </w:rPr>
        <w:t>naseljima na teritoriju Općine.</w:t>
      </w:r>
    </w:p>
    <w:p w14:paraId="7319D74F" w14:textId="77777777" w:rsidR="00310088" w:rsidRPr="0095031A" w:rsidRDefault="00310088" w:rsidP="00A87BD3">
      <w:pPr>
        <w:jc w:val="both"/>
        <w:rPr>
          <w:rFonts w:eastAsiaTheme="minorHAnsi"/>
          <w:lang w:eastAsia="en-US"/>
        </w:rPr>
      </w:pPr>
    </w:p>
    <w:p w14:paraId="1ECF5064" w14:textId="77777777" w:rsidR="00046BC0" w:rsidRPr="0095031A" w:rsidRDefault="00046BC0" w:rsidP="000A0100">
      <w:pPr>
        <w:jc w:val="both"/>
        <w:rPr>
          <w:rFonts w:eastAsiaTheme="minorHAnsi"/>
          <w:lang w:eastAsia="en-US"/>
        </w:rPr>
      </w:pPr>
    </w:p>
    <w:p w14:paraId="124BCD98" w14:textId="67A28D4B" w:rsidR="00A87BD3" w:rsidRPr="0095031A" w:rsidRDefault="00310088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OPERATIVNE SNAGE VATROGASTVA</w:t>
      </w:r>
    </w:p>
    <w:p w14:paraId="011AFBB7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</w:p>
    <w:p w14:paraId="03375781" w14:textId="77777777" w:rsidR="00A87BD3" w:rsidRPr="0095031A" w:rsidRDefault="00A87BD3" w:rsidP="00E857DC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Sukladno Procjeni ugroženosti i Planu zaštite od požara i tehnoloških eksplozija Općine Udbina za potrebe zaštite od požara osnovano je i djeluje Dobrovoljno vatrogasno društvo Udbina.</w:t>
      </w:r>
    </w:p>
    <w:p w14:paraId="7D248FEE" w14:textId="0014221D" w:rsidR="00A87BD3" w:rsidRDefault="00FC32A2" w:rsidP="00E857DC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DVD Udbina </w:t>
      </w:r>
      <w:r w:rsidR="0036568B">
        <w:rPr>
          <w:rFonts w:eastAsiaTheme="minorHAnsi"/>
          <w:lang w:eastAsia="en-US"/>
        </w:rPr>
        <w:t>12</w:t>
      </w:r>
      <w:r w:rsidR="00E857DC" w:rsidRPr="00E857DC">
        <w:rPr>
          <w:rFonts w:eastAsiaTheme="minorHAnsi"/>
          <w:color w:val="000000" w:themeColor="text1"/>
          <w:lang w:eastAsia="en-US"/>
        </w:rPr>
        <w:t xml:space="preserve"> </w:t>
      </w:r>
      <w:r w:rsidR="00520F68">
        <w:rPr>
          <w:rFonts w:eastAsiaTheme="minorHAnsi"/>
          <w:lang w:eastAsia="en-US"/>
        </w:rPr>
        <w:t>operativnih  i</w:t>
      </w:r>
      <w:r w:rsidR="00A87BD3" w:rsidRPr="0095031A">
        <w:rPr>
          <w:rFonts w:eastAsiaTheme="minorHAnsi"/>
          <w:lang w:eastAsia="en-US"/>
        </w:rPr>
        <w:t xml:space="preserve"> </w:t>
      </w:r>
      <w:r w:rsidR="000A0100">
        <w:rPr>
          <w:rFonts w:eastAsiaTheme="minorHAnsi"/>
          <w:lang w:eastAsia="en-US"/>
        </w:rPr>
        <w:t xml:space="preserve">dva </w:t>
      </w:r>
      <w:r w:rsidR="00A87BD3" w:rsidRPr="0095031A">
        <w:rPr>
          <w:rFonts w:eastAsiaTheme="minorHAnsi"/>
          <w:lang w:eastAsia="en-US"/>
        </w:rPr>
        <w:t>stalno zaposlen</w:t>
      </w:r>
      <w:r w:rsidR="000A0100">
        <w:rPr>
          <w:rFonts w:eastAsiaTheme="minorHAnsi"/>
          <w:lang w:eastAsia="en-US"/>
        </w:rPr>
        <w:t>a</w:t>
      </w:r>
      <w:r w:rsidR="00A87BD3" w:rsidRPr="0095031A">
        <w:rPr>
          <w:rFonts w:eastAsiaTheme="minorHAnsi"/>
          <w:lang w:eastAsia="en-US"/>
        </w:rPr>
        <w:t xml:space="preserve"> djelatnika</w:t>
      </w:r>
      <w:r w:rsidR="00347A69">
        <w:rPr>
          <w:rFonts w:eastAsiaTheme="minorHAnsi"/>
          <w:lang w:eastAsia="en-US"/>
        </w:rPr>
        <w:t xml:space="preserve">. </w:t>
      </w:r>
      <w:r w:rsidR="00B62D95">
        <w:rPr>
          <w:rFonts w:eastAsiaTheme="minorHAnsi"/>
          <w:lang w:eastAsia="en-US"/>
        </w:rPr>
        <w:t xml:space="preserve">Tijekom godine dodatno </w:t>
      </w:r>
      <w:r w:rsidR="0036568B">
        <w:rPr>
          <w:rFonts w:eastAsiaTheme="minorHAnsi"/>
          <w:lang w:eastAsia="en-US"/>
        </w:rPr>
        <w:t xml:space="preserve">je </w:t>
      </w:r>
      <w:r w:rsidR="00B62D95">
        <w:rPr>
          <w:rFonts w:eastAsiaTheme="minorHAnsi"/>
          <w:lang w:eastAsia="en-US"/>
        </w:rPr>
        <w:t>zaposlen</w:t>
      </w:r>
      <w:r w:rsidR="0036568B">
        <w:rPr>
          <w:rFonts w:eastAsiaTheme="minorHAnsi"/>
          <w:lang w:eastAsia="en-US"/>
        </w:rPr>
        <w:t xml:space="preserve"> još</w:t>
      </w:r>
      <w:r w:rsidR="00B62D95">
        <w:rPr>
          <w:rFonts w:eastAsiaTheme="minorHAnsi"/>
          <w:lang w:eastAsia="en-US"/>
        </w:rPr>
        <w:t xml:space="preserve"> </w:t>
      </w:r>
      <w:r w:rsidR="0036568B">
        <w:rPr>
          <w:rFonts w:eastAsiaTheme="minorHAnsi"/>
          <w:lang w:eastAsia="en-US"/>
        </w:rPr>
        <w:t>jedan sezonski</w:t>
      </w:r>
      <w:r w:rsidR="00B62D95">
        <w:rPr>
          <w:rFonts w:eastAsiaTheme="minorHAnsi"/>
          <w:lang w:eastAsia="en-US"/>
        </w:rPr>
        <w:t xml:space="preserve"> djelatnik</w:t>
      </w:r>
      <w:r w:rsidR="0036568B">
        <w:rPr>
          <w:rFonts w:eastAsiaTheme="minorHAnsi"/>
          <w:lang w:eastAsia="en-US"/>
        </w:rPr>
        <w:t>.</w:t>
      </w:r>
    </w:p>
    <w:p w14:paraId="34283D67" w14:textId="77777777" w:rsidR="00236BF6" w:rsidRPr="0095031A" w:rsidRDefault="00236BF6" w:rsidP="00A87BD3">
      <w:pPr>
        <w:jc w:val="both"/>
        <w:rPr>
          <w:rFonts w:eastAsiaTheme="minorHAnsi"/>
          <w:lang w:eastAsia="en-US"/>
        </w:rPr>
      </w:pPr>
    </w:p>
    <w:p w14:paraId="7EB29F45" w14:textId="77777777" w:rsidR="00FC32A2" w:rsidRPr="0095031A" w:rsidRDefault="005458C9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DVD </w:t>
      </w:r>
      <w:r w:rsidR="00A87BD3" w:rsidRPr="0095031A">
        <w:rPr>
          <w:rFonts w:eastAsiaTheme="minorHAnsi"/>
          <w:lang w:eastAsia="en-US"/>
        </w:rPr>
        <w:t>raspolaže sa tehnikom i opre</w:t>
      </w:r>
      <w:r w:rsidR="00FC32A2" w:rsidRPr="0095031A">
        <w:rPr>
          <w:rFonts w:eastAsiaTheme="minorHAnsi"/>
          <w:lang w:eastAsia="en-US"/>
        </w:rPr>
        <w:t>mom za gašenje požara i to:</w:t>
      </w:r>
    </w:p>
    <w:p w14:paraId="25950AB0" w14:textId="4B685142" w:rsidR="00FC32A2" w:rsidRPr="0095031A" w:rsidRDefault="00A77ACD" w:rsidP="00FC32A2">
      <w:pPr>
        <w:pStyle w:val="Odlomakpopisa"/>
        <w:numPr>
          <w:ilvl w:val="0"/>
          <w:numId w:val="9"/>
        </w:num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Kamion „Renault“ – navalno vatrogasno vozilo, </w:t>
      </w:r>
      <w:r w:rsidR="0021027A">
        <w:rPr>
          <w:rFonts w:eastAsiaTheme="minorHAnsi"/>
          <w:lang w:eastAsia="en-US"/>
        </w:rPr>
        <w:t>nabavljeno</w:t>
      </w:r>
      <w:r w:rsidRPr="0095031A">
        <w:rPr>
          <w:rFonts w:eastAsiaTheme="minorHAnsi"/>
          <w:lang w:eastAsia="en-US"/>
        </w:rPr>
        <w:t xml:space="preserve"> 2017. godine</w:t>
      </w:r>
      <w:r w:rsidR="006920AE" w:rsidRPr="0095031A">
        <w:rPr>
          <w:rFonts w:eastAsiaTheme="minorHAnsi"/>
          <w:lang w:eastAsia="en-US"/>
        </w:rPr>
        <w:t xml:space="preserve"> </w:t>
      </w:r>
    </w:p>
    <w:p w14:paraId="505DD77B" w14:textId="2DD8FBCD" w:rsidR="006A7475" w:rsidRDefault="006A7475" w:rsidP="006A7475">
      <w:pPr>
        <w:pStyle w:val="Odlomakpopisa"/>
        <w:numPr>
          <w:ilvl w:val="0"/>
          <w:numId w:val="9"/>
        </w:num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Zapovjedno vozilo – „M</w:t>
      </w:r>
      <w:r w:rsidR="00E857DC">
        <w:rPr>
          <w:rFonts w:eastAsiaTheme="minorHAnsi"/>
          <w:lang w:eastAsia="en-US"/>
        </w:rPr>
        <w:t>itsubishi L200)</w:t>
      </w:r>
      <w:r w:rsidRPr="0095031A">
        <w:rPr>
          <w:rFonts w:eastAsiaTheme="minorHAnsi"/>
          <w:lang w:eastAsia="en-US"/>
        </w:rPr>
        <w:t>“</w:t>
      </w:r>
    </w:p>
    <w:p w14:paraId="1AE8CD42" w14:textId="3F5DA9A2" w:rsidR="0036568B" w:rsidRPr="0036568B" w:rsidRDefault="0036568B" w:rsidP="0036568B">
      <w:pPr>
        <w:ind w:left="360"/>
        <w:jc w:val="both"/>
        <w:rPr>
          <w:rFonts w:eastAsiaTheme="minorHAnsi"/>
          <w:lang w:eastAsia="en-US"/>
        </w:rPr>
      </w:pPr>
    </w:p>
    <w:p w14:paraId="1E109B3B" w14:textId="42E77F45" w:rsidR="00236BF6" w:rsidRPr="00236BF6" w:rsidRDefault="00236BF6" w:rsidP="00236BF6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Vozila su tehnički ispravna, registrirana i opremljena potrebnom opremom.</w:t>
      </w:r>
    </w:p>
    <w:p w14:paraId="201EE038" w14:textId="77777777" w:rsidR="005458C9" w:rsidRPr="0095031A" w:rsidRDefault="005458C9" w:rsidP="00A87BD3">
      <w:pPr>
        <w:jc w:val="both"/>
        <w:rPr>
          <w:rFonts w:eastAsiaTheme="minorHAnsi"/>
          <w:lang w:eastAsia="en-US"/>
        </w:rPr>
      </w:pPr>
    </w:p>
    <w:p w14:paraId="5B8C78CB" w14:textId="11940BF8" w:rsidR="00193253" w:rsidRPr="000C6DB4" w:rsidRDefault="00C31D4D" w:rsidP="00A87BD3">
      <w:pPr>
        <w:jc w:val="both"/>
        <w:rPr>
          <w:rFonts w:eastAsiaTheme="minorHAnsi"/>
          <w:color w:val="000000" w:themeColor="text1"/>
          <w:lang w:eastAsia="en-US"/>
        </w:rPr>
      </w:pPr>
      <w:r w:rsidRPr="000C6DB4">
        <w:rPr>
          <w:rFonts w:eastAsiaTheme="minorHAnsi"/>
          <w:color w:val="000000" w:themeColor="text1"/>
          <w:lang w:eastAsia="en-US"/>
        </w:rPr>
        <w:t xml:space="preserve">Proračunom </w:t>
      </w:r>
      <w:r w:rsidR="008E522E" w:rsidRPr="000C6DB4">
        <w:rPr>
          <w:rFonts w:eastAsiaTheme="minorHAnsi"/>
          <w:color w:val="000000" w:themeColor="text1"/>
          <w:lang w:eastAsia="en-US"/>
        </w:rPr>
        <w:t>Općine Udbina za 20</w:t>
      </w:r>
      <w:r w:rsidR="00453B07" w:rsidRPr="000C6DB4">
        <w:rPr>
          <w:rFonts w:eastAsiaTheme="minorHAnsi"/>
          <w:color w:val="000000" w:themeColor="text1"/>
          <w:lang w:eastAsia="en-US"/>
        </w:rPr>
        <w:t>2</w:t>
      </w:r>
      <w:r w:rsidR="008E6E3D">
        <w:rPr>
          <w:rFonts w:eastAsiaTheme="minorHAnsi"/>
          <w:color w:val="000000" w:themeColor="text1"/>
          <w:lang w:eastAsia="en-US"/>
        </w:rPr>
        <w:t>4</w:t>
      </w:r>
      <w:r w:rsidR="00A87BD3" w:rsidRPr="000C6DB4">
        <w:rPr>
          <w:rFonts w:eastAsiaTheme="minorHAnsi"/>
          <w:color w:val="000000" w:themeColor="text1"/>
          <w:lang w:eastAsia="en-US"/>
        </w:rPr>
        <w:t xml:space="preserve">. godinu za rad DVD-Udbina </w:t>
      </w:r>
      <w:r w:rsidRPr="000C6DB4">
        <w:rPr>
          <w:rFonts w:eastAsiaTheme="minorHAnsi"/>
          <w:color w:val="000000" w:themeColor="text1"/>
          <w:lang w:eastAsia="en-US"/>
        </w:rPr>
        <w:t>planirana su</w:t>
      </w:r>
      <w:r w:rsidR="00A87BD3" w:rsidRPr="000C6DB4">
        <w:rPr>
          <w:rFonts w:eastAsiaTheme="minorHAnsi"/>
          <w:color w:val="000000" w:themeColor="text1"/>
          <w:lang w:eastAsia="en-US"/>
        </w:rPr>
        <w:t xml:space="preserve"> sredstva u iznosu </w:t>
      </w:r>
      <w:r w:rsidR="00A87BD3" w:rsidRPr="00E30725">
        <w:rPr>
          <w:rFonts w:eastAsiaTheme="minorHAnsi"/>
          <w:color w:val="000000" w:themeColor="text1"/>
          <w:lang w:eastAsia="en-US"/>
        </w:rPr>
        <w:t xml:space="preserve">od </w:t>
      </w:r>
      <w:r w:rsidR="00E30725">
        <w:rPr>
          <w:rFonts w:eastAsiaTheme="minorHAnsi"/>
          <w:color w:val="000000" w:themeColor="text1"/>
          <w:lang w:eastAsia="en-US"/>
        </w:rPr>
        <w:t>53.000,00</w:t>
      </w:r>
      <w:r w:rsidR="00E055A7" w:rsidRPr="00E3072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="00E055A7" w:rsidRPr="00E30725">
        <w:rPr>
          <w:rFonts w:eastAsiaTheme="minorHAnsi"/>
          <w:color w:val="000000" w:themeColor="text1"/>
          <w:lang w:eastAsia="en-US"/>
        </w:rPr>
        <w:t>eur</w:t>
      </w:r>
      <w:proofErr w:type="spellEnd"/>
      <w:r w:rsidR="00E055A7" w:rsidRPr="00E30725">
        <w:rPr>
          <w:rFonts w:eastAsiaTheme="minorHAnsi"/>
          <w:color w:val="000000" w:themeColor="text1"/>
          <w:lang w:eastAsia="en-US"/>
        </w:rPr>
        <w:t xml:space="preserve">. </w:t>
      </w:r>
      <w:r w:rsidR="009E0D7F" w:rsidRPr="00E30725">
        <w:rPr>
          <w:rFonts w:eastAsiaTheme="minorHAnsi"/>
          <w:color w:val="000000" w:themeColor="text1"/>
          <w:lang w:eastAsia="en-US"/>
        </w:rPr>
        <w:t xml:space="preserve"> </w:t>
      </w:r>
      <w:r w:rsidR="000665E5" w:rsidRPr="00E30725">
        <w:rPr>
          <w:rFonts w:eastAsiaTheme="minorHAnsi"/>
          <w:color w:val="000000" w:themeColor="text1"/>
          <w:lang w:eastAsia="en-US"/>
        </w:rPr>
        <w:t xml:space="preserve">Ukupno realizirani iznos do izrade ove analize iznosi </w:t>
      </w:r>
      <w:r w:rsidR="00E055A7" w:rsidRPr="00E30725">
        <w:rPr>
          <w:rFonts w:eastAsiaTheme="minorHAnsi"/>
          <w:color w:val="000000" w:themeColor="text1"/>
          <w:lang w:eastAsia="en-US"/>
        </w:rPr>
        <w:t>5</w:t>
      </w:r>
      <w:r w:rsidR="00E30725" w:rsidRPr="00E30725">
        <w:rPr>
          <w:rFonts w:eastAsiaTheme="minorHAnsi"/>
          <w:color w:val="000000" w:themeColor="text1"/>
          <w:lang w:eastAsia="en-US"/>
        </w:rPr>
        <w:t>2.999,9</w:t>
      </w:r>
      <w:r w:rsidR="00E30725">
        <w:rPr>
          <w:rFonts w:eastAsiaTheme="minorHAnsi"/>
          <w:color w:val="000000" w:themeColor="text1"/>
          <w:lang w:eastAsia="en-US"/>
        </w:rPr>
        <w:t>8</w:t>
      </w:r>
      <w:r w:rsidR="00E055A7" w:rsidRPr="00E3072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="00E055A7" w:rsidRPr="00E30725">
        <w:rPr>
          <w:rFonts w:eastAsiaTheme="minorHAnsi"/>
          <w:color w:val="000000" w:themeColor="text1"/>
          <w:lang w:eastAsia="en-US"/>
        </w:rPr>
        <w:t>eur</w:t>
      </w:r>
      <w:proofErr w:type="spellEnd"/>
      <w:r w:rsidR="000665E5" w:rsidRPr="00E30725">
        <w:rPr>
          <w:rFonts w:eastAsiaTheme="minorHAnsi"/>
          <w:color w:val="000000" w:themeColor="text1"/>
          <w:lang w:eastAsia="en-US"/>
        </w:rPr>
        <w:t>.</w:t>
      </w:r>
    </w:p>
    <w:p w14:paraId="3702E348" w14:textId="77777777" w:rsidR="00193253" w:rsidRPr="000C6DB4" w:rsidRDefault="00193253" w:rsidP="00A87BD3">
      <w:pPr>
        <w:jc w:val="both"/>
        <w:rPr>
          <w:rFonts w:eastAsiaTheme="minorHAnsi"/>
          <w:color w:val="000000" w:themeColor="text1"/>
          <w:lang w:eastAsia="en-US"/>
        </w:rPr>
      </w:pPr>
    </w:p>
    <w:p w14:paraId="04D60B57" w14:textId="5D5BC49F" w:rsidR="00A87BD3" w:rsidRPr="001128F9" w:rsidRDefault="00B62D95" w:rsidP="00A87BD3">
      <w:pPr>
        <w:jc w:val="both"/>
        <w:rPr>
          <w:rFonts w:eastAsiaTheme="minorHAnsi"/>
          <w:color w:val="000000" w:themeColor="text1"/>
          <w:lang w:eastAsia="en-US"/>
        </w:rPr>
      </w:pPr>
      <w:r w:rsidRPr="000C6DB4">
        <w:rPr>
          <w:rFonts w:eastAsiaTheme="minorHAnsi"/>
          <w:color w:val="000000" w:themeColor="text1"/>
          <w:lang w:eastAsia="en-US"/>
        </w:rPr>
        <w:t xml:space="preserve">U akcije gašenja požara na teritoriju Općine po potrebi se uključuje i JVP Plitvička Jezera sa sjedištem u Korenici. </w:t>
      </w:r>
      <w:r w:rsidR="008C64F2" w:rsidRPr="000C6DB4">
        <w:rPr>
          <w:rFonts w:eastAsiaTheme="minorHAnsi"/>
          <w:color w:val="000000" w:themeColor="text1"/>
          <w:lang w:eastAsia="en-US"/>
        </w:rPr>
        <w:t>Za vatrogasne intervencije JVP  Plitvička Jezera</w:t>
      </w:r>
      <w:r w:rsidR="008C64F2" w:rsidRPr="000C6DB4">
        <w:rPr>
          <w:rFonts w:eastAsiaTheme="minorHAnsi"/>
          <w:color w:val="FF0000"/>
          <w:lang w:eastAsia="en-US"/>
        </w:rPr>
        <w:t xml:space="preserve"> </w:t>
      </w:r>
      <w:r w:rsidR="008C64F2" w:rsidRPr="000C6DB4">
        <w:rPr>
          <w:rFonts w:eastAsiaTheme="minorHAnsi"/>
          <w:color w:val="000000" w:themeColor="text1"/>
          <w:lang w:eastAsia="en-US"/>
        </w:rPr>
        <w:t xml:space="preserve">planiran je iznos od </w:t>
      </w:r>
      <w:r w:rsidR="00E055A7" w:rsidRPr="00CA244F">
        <w:rPr>
          <w:rFonts w:eastAsiaTheme="minorHAnsi"/>
          <w:color w:val="000000" w:themeColor="text1"/>
          <w:lang w:eastAsia="en-US"/>
        </w:rPr>
        <w:t>6.</w:t>
      </w:r>
      <w:r w:rsidR="001462D6" w:rsidRPr="00CA244F">
        <w:rPr>
          <w:rFonts w:eastAsiaTheme="minorHAnsi"/>
          <w:color w:val="000000" w:themeColor="text1"/>
          <w:lang w:eastAsia="en-US"/>
        </w:rPr>
        <w:t>000,00</w:t>
      </w:r>
      <w:r w:rsidR="00E055A7" w:rsidRPr="00CA244F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="00E055A7" w:rsidRPr="00CA244F">
        <w:rPr>
          <w:rFonts w:eastAsiaTheme="minorHAnsi"/>
          <w:color w:val="000000" w:themeColor="text1"/>
          <w:lang w:eastAsia="en-US"/>
        </w:rPr>
        <w:t>eur</w:t>
      </w:r>
      <w:proofErr w:type="spellEnd"/>
      <w:r w:rsidR="000665E5" w:rsidRPr="00CA244F">
        <w:rPr>
          <w:rFonts w:eastAsiaTheme="minorHAnsi"/>
          <w:color w:val="000000" w:themeColor="text1"/>
          <w:lang w:eastAsia="en-US"/>
        </w:rPr>
        <w:t xml:space="preserve">, a </w:t>
      </w:r>
      <w:r w:rsidR="001462D6" w:rsidRPr="00CA244F">
        <w:rPr>
          <w:rFonts w:eastAsiaTheme="minorHAnsi"/>
          <w:color w:val="000000" w:themeColor="text1"/>
          <w:lang w:eastAsia="en-US"/>
        </w:rPr>
        <w:t>do dana izrade ove analize nema utrošenih sredstava.</w:t>
      </w:r>
    </w:p>
    <w:p w14:paraId="227DB557" w14:textId="77777777" w:rsidR="00193253" w:rsidRPr="001128F9" w:rsidRDefault="00193253" w:rsidP="00A87BD3">
      <w:pPr>
        <w:jc w:val="both"/>
        <w:rPr>
          <w:rFonts w:eastAsiaTheme="minorHAnsi"/>
          <w:color w:val="000000" w:themeColor="text1"/>
          <w:lang w:eastAsia="en-US"/>
        </w:rPr>
      </w:pPr>
    </w:p>
    <w:p w14:paraId="4BA28EF1" w14:textId="6317D653" w:rsidR="00A87BD3" w:rsidRPr="001128F9" w:rsidRDefault="00A87BD3" w:rsidP="00A87BD3">
      <w:pPr>
        <w:jc w:val="both"/>
        <w:rPr>
          <w:rFonts w:eastAsiaTheme="minorHAnsi"/>
          <w:color w:val="000000" w:themeColor="text1"/>
          <w:lang w:eastAsia="en-US"/>
        </w:rPr>
      </w:pPr>
      <w:r w:rsidRPr="001128F9">
        <w:rPr>
          <w:rFonts w:eastAsiaTheme="minorHAnsi"/>
          <w:color w:val="000000" w:themeColor="text1"/>
          <w:lang w:eastAsia="en-US"/>
        </w:rPr>
        <w:t>Vezano za Program aktivnosti u provedbi posebnih mjera zaštite od požara od interesa Vlade RH za 20</w:t>
      </w:r>
      <w:r w:rsidR="00453B07" w:rsidRPr="001128F9">
        <w:rPr>
          <w:rFonts w:eastAsiaTheme="minorHAnsi"/>
          <w:color w:val="000000" w:themeColor="text1"/>
          <w:lang w:eastAsia="en-US"/>
        </w:rPr>
        <w:t>2</w:t>
      </w:r>
      <w:r w:rsidR="008E6E3D">
        <w:rPr>
          <w:rFonts w:eastAsiaTheme="minorHAnsi"/>
          <w:color w:val="000000" w:themeColor="text1"/>
          <w:lang w:eastAsia="en-US"/>
        </w:rPr>
        <w:t>4</w:t>
      </w:r>
      <w:r w:rsidRPr="001128F9">
        <w:rPr>
          <w:rFonts w:eastAsiaTheme="minorHAnsi"/>
          <w:color w:val="000000" w:themeColor="text1"/>
          <w:lang w:eastAsia="en-US"/>
        </w:rPr>
        <w:t>. godinu, Općina Udbina je osigurala sredstva za provedbu Plana motrenja, čuvanja i ophodnje građevina i površina otvorenog prostora za koje prijeti povećana opasnost od nastajanja i širenja požara.</w:t>
      </w:r>
    </w:p>
    <w:p w14:paraId="36528034" w14:textId="77777777" w:rsidR="00193253" w:rsidRPr="001128F9" w:rsidRDefault="00193253" w:rsidP="00A87BD3">
      <w:pPr>
        <w:jc w:val="both"/>
        <w:rPr>
          <w:rFonts w:eastAsiaTheme="minorHAnsi"/>
          <w:color w:val="000000" w:themeColor="text1"/>
          <w:lang w:eastAsia="en-US"/>
        </w:rPr>
      </w:pPr>
    </w:p>
    <w:p w14:paraId="160D1DC4" w14:textId="49EF7344" w:rsidR="00A87BD3" w:rsidRDefault="00453B07" w:rsidP="00A87B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DVD Udbina je u 202</w:t>
      </w:r>
      <w:r w:rsidR="008E6E3D">
        <w:rPr>
          <w:rFonts w:eastAsiaTheme="minorHAnsi"/>
          <w:lang w:eastAsia="en-US"/>
        </w:rPr>
        <w:t>4</w:t>
      </w:r>
      <w:r w:rsidR="00A87BD3" w:rsidRPr="0095031A">
        <w:rPr>
          <w:rFonts w:eastAsiaTheme="minorHAnsi"/>
          <w:lang w:eastAsia="en-US"/>
        </w:rPr>
        <w:t xml:space="preserve">. godini obavio zadaće, što je rezultiralo zadovoljavajućim stanjem protupožarne zaštite na području Općine Udbina. </w:t>
      </w:r>
    </w:p>
    <w:p w14:paraId="66636216" w14:textId="77777777" w:rsidR="00147854" w:rsidRDefault="00147854" w:rsidP="00A87BD3">
      <w:pPr>
        <w:jc w:val="both"/>
        <w:rPr>
          <w:rFonts w:eastAsiaTheme="minorHAnsi"/>
          <w:lang w:eastAsia="en-US"/>
        </w:rPr>
      </w:pPr>
    </w:p>
    <w:p w14:paraId="5934FADD" w14:textId="77777777" w:rsidR="00046BC0" w:rsidRPr="0095031A" w:rsidRDefault="00046BC0" w:rsidP="00A87BD3">
      <w:pPr>
        <w:jc w:val="both"/>
        <w:rPr>
          <w:rFonts w:eastAsiaTheme="minorHAnsi"/>
          <w:lang w:eastAsia="en-US"/>
        </w:rPr>
      </w:pPr>
    </w:p>
    <w:p w14:paraId="6088E865" w14:textId="504319BA" w:rsidR="00A87BD3" w:rsidRPr="0095031A" w:rsidRDefault="005A1511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OPERATIVNE SNAGE HRVATSKE GORSKE SLUŽBE SPAŠAVANJA I</w:t>
      </w:r>
      <w:r w:rsidR="00A87BD3" w:rsidRPr="0095031A">
        <w:rPr>
          <w:rFonts w:eastAsiaTheme="minorHAnsi"/>
          <w:b/>
          <w:lang w:eastAsia="en-US"/>
        </w:rPr>
        <w:t xml:space="preserve"> C</w:t>
      </w:r>
      <w:r>
        <w:rPr>
          <w:rFonts w:eastAsiaTheme="minorHAnsi"/>
          <w:b/>
          <w:lang w:eastAsia="en-US"/>
        </w:rPr>
        <w:t>RVENOG</w:t>
      </w:r>
      <w:r w:rsidR="008C3BF6">
        <w:rPr>
          <w:rFonts w:eastAsiaTheme="minorHAnsi"/>
          <w:b/>
          <w:lang w:eastAsia="en-US"/>
        </w:rPr>
        <w:t xml:space="preserve"> KRIŽ</w:t>
      </w:r>
      <w:r>
        <w:rPr>
          <w:rFonts w:eastAsiaTheme="minorHAnsi"/>
          <w:b/>
          <w:lang w:eastAsia="en-US"/>
        </w:rPr>
        <w:t>A</w:t>
      </w:r>
    </w:p>
    <w:p w14:paraId="7F484B0C" w14:textId="77777777" w:rsidR="00A87BD3" w:rsidRPr="0095031A" w:rsidRDefault="00A87BD3" w:rsidP="00A87BD3">
      <w:pPr>
        <w:ind w:left="1065"/>
        <w:contextualSpacing/>
        <w:jc w:val="both"/>
        <w:rPr>
          <w:rFonts w:eastAsiaTheme="minorHAnsi"/>
          <w:b/>
          <w:lang w:eastAsia="en-US"/>
        </w:rPr>
      </w:pPr>
    </w:p>
    <w:p w14:paraId="2AEA90AD" w14:textId="77777777" w:rsidR="00894244" w:rsidRDefault="00894244" w:rsidP="00894244">
      <w:pPr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Hrvatska gorska služba spašavanja organizira, unaprjeđuje i obavlja djelatnost spašavanja i zaštite ljudskih života u izvanrednim okolnostima. Operativne snage HGSS-a temeljna su operativna snaga sustava civilne zaštite u velikim nesrećama i katastrofama i izvršavaju obveze u sustavu civilne zaštite sukladno posebnim propisima.</w:t>
      </w:r>
    </w:p>
    <w:p w14:paraId="03BCF5CC" w14:textId="5C57A957" w:rsidR="00894244" w:rsidRDefault="00B62D95" w:rsidP="00894244">
      <w:pPr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N</w:t>
      </w:r>
      <w:r w:rsidR="00894244">
        <w:rPr>
          <w:rFonts w:eastAsiaTheme="minorHAnsi"/>
          <w:color w:val="000000" w:themeColor="text1"/>
          <w:lang w:eastAsia="en-US"/>
        </w:rPr>
        <w:t>a području Općine Udbina</w:t>
      </w:r>
      <w:r>
        <w:rPr>
          <w:rFonts w:eastAsiaTheme="minorHAnsi"/>
          <w:color w:val="000000" w:themeColor="text1"/>
          <w:lang w:eastAsia="en-US"/>
        </w:rPr>
        <w:t xml:space="preserve"> djeluje HGSS Stanica Gospić.</w:t>
      </w:r>
    </w:p>
    <w:p w14:paraId="032E4863" w14:textId="2719FDC5" w:rsidR="00894244" w:rsidRPr="001128F9" w:rsidRDefault="00894244" w:rsidP="00894244">
      <w:pPr>
        <w:jc w:val="both"/>
        <w:rPr>
          <w:rFonts w:eastAsiaTheme="minorHAnsi"/>
          <w:color w:val="000000" w:themeColor="text1"/>
          <w:lang w:eastAsia="en-US"/>
        </w:rPr>
      </w:pPr>
      <w:r w:rsidRPr="001128F9">
        <w:rPr>
          <w:rFonts w:eastAsiaTheme="minorHAnsi"/>
          <w:color w:val="000000" w:themeColor="text1"/>
          <w:lang w:eastAsia="en-US"/>
        </w:rPr>
        <w:t>Općina Udbina je u 202</w:t>
      </w:r>
      <w:r w:rsidR="008E6E3D">
        <w:rPr>
          <w:rFonts w:eastAsiaTheme="minorHAnsi"/>
          <w:color w:val="000000" w:themeColor="text1"/>
          <w:lang w:eastAsia="en-US"/>
        </w:rPr>
        <w:t>4</w:t>
      </w:r>
      <w:r w:rsidRPr="001128F9">
        <w:rPr>
          <w:rFonts w:eastAsiaTheme="minorHAnsi"/>
          <w:color w:val="000000" w:themeColor="text1"/>
          <w:lang w:eastAsia="en-US"/>
        </w:rPr>
        <w:t xml:space="preserve">. godini iz Proračuna Općine izdvojila financijska sredstva za rad </w:t>
      </w:r>
      <w:r w:rsidRPr="00CA244F">
        <w:rPr>
          <w:rFonts w:eastAsiaTheme="minorHAnsi"/>
          <w:color w:val="000000" w:themeColor="text1"/>
          <w:lang w:eastAsia="en-US"/>
        </w:rPr>
        <w:t xml:space="preserve">Hrvatske gorske službe spašavanja u iznosu od  </w:t>
      </w:r>
      <w:r w:rsidR="00CA244F" w:rsidRPr="00CA244F">
        <w:rPr>
          <w:rFonts w:eastAsiaTheme="minorHAnsi"/>
          <w:color w:val="000000" w:themeColor="text1"/>
          <w:lang w:eastAsia="en-US"/>
        </w:rPr>
        <w:t>3.000,00</w:t>
      </w:r>
      <w:r w:rsidR="000C6DB4" w:rsidRPr="00CA244F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="000C6DB4" w:rsidRPr="00CA244F">
        <w:rPr>
          <w:rFonts w:eastAsiaTheme="minorHAnsi"/>
          <w:color w:val="000000" w:themeColor="text1"/>
          <w:lang w:eastAsia="en-US"/>
        </w:rPr>
        <w:t>eur</w:t>
      </w:r>
      <w:proofErr w:type="spellEnd"/>
      <w:r w:rsidR="000C6DB4" w:rsidRPr="00CA244F">
        <w:rPr>
          <w:rFonts w:eastAsiaTheme="minorHAnsi"/>
          <w:color w:val="000000" w:themeColor="text1"/>
          <w:lang w:eastAsia="en-US"/>
        </w:rPr>
        <w:t>.</w:t>
      </w:r>
    </w:p>
    <w:p w14:paraId="252B74EA" w14:textId="77777777" w:rsidR="00894244" w:rsidRDefault="00894244" w:rsidP="00C01959">
      <w:pPr>
        <w:jc w:val="both"/>
        <w:rPr>
          <w:rFonts w:eastAsiaTheme="minorHAnsi"/>
          <w:color w:val="000000" w:themeColor="text1"/>
          <w:lang w:eastAsia="en-US"/>
        </w:rPr>
      </w:pPr>
    </w:p>
    <w:p w14:paraId="14D5EFCF" w14:textId="61C38753" w:rsidR="00950C57" w:rsidRDefault="00950C57" w:rsidP="00C01959">
      <w:pPr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Crveni križ temeljna je operativna snaga sustava civilne zaštite u velikim nesrećama i katastrofama u izvršavanju obveza sustava civilne zaštite. Na području Općine Udbina djeluje</w:t>
      </w:r>
      <w:r w:rsidRPr="00950C57">
        <w:rPr>
          <w:rFonts w:eastAsiaTheme="minorHAnsi"/>
          <w:color w:val="000000" w:themeColor="text1"/>
          <w:lang w:eastAsia="en-US"/>
        </w:rPr>
        <w:t xml:space="preserve"> </w:t>
      </w:r>
      <w:r>
        <w:rPr>
          <w:rFonts w:eastAsiaTheme="minorHAnsi"/>
          <w:color w:val="000000" w:themeColor="text1"/>
          <w:lang w:eastAsia="en-US"/>
        </w:rPr>
        <w:t>Općinsko društvo Crvenog križa Plitvička jezera.</w:t>
      </w:r>
    </w:p>
    <w:p w14:paraId="48B69EF6" w14:textId="53ED4CB5" w:rsidR="00950C57" w:rsidRDefault="00A87BD3" w:rsidP="00C01959">
      <w:pPr>
        <w:jc w:val="both"/>
        <w:rPr>
          <w:rFonts w:eastAsiaTheme="minorHAnsi"/>
          <w:color w:val="000000" w:themeColor="text1"/>
          <w:lang w:eastAsia="en-US"/>
        </w:rPr>
      </w:pPr>
      <w:r w:rsidRPr="001128F9">
        <w:rPr>
          <w:rFonts w:eastAsiaTheme="minorHAnsi"/>
          <w:color w:val="000000" w:themeColor="text1"/>
          <w:lang w:eastAsia="en-US"/>
        </w:rPr>
        <w:t>Općina Udbina je u 20</w:t>
      </w:r>
      <w:r w:rsidR="00453B07" w:rsidRPr="001128F9">
        <w:rPr>
          <w:rFonts w:eastAsiaTheme="minorHAnsi"/>
          <w:color w:val="000000" w:themeColor="text1"/>
          <w:lang w:eastAsia="en-US"/>
        </w:rPr>
        <w:t>2</w:t>
      </w:r>
      <w:r w:rsidR="008E6E3D">
        <w:rPr>
          <w:rFonts w:eastAsiaTheme="minorHAnsi"/>
          <w:color w:val="000000" w:themeColor="text1"/>
          <w:lang w:eastAsia="en-US"/>
        </w:rPr>
        <w:t>4</w:t>
      </w:r>
      <w:r w:rsidRPr="001128F9">
        <w:rPr>
          <w:rFonts w:eastAsiaTheme="minorHAnsi"/>
          <w:color w:val="000000" w:themeColor="text1"/>
          <w:lang w:eastAsia="en-US"/>
        </w:rPr>
        <w:t xml:space="preserve">. godini iz Proračuna Općine izdvojila financijska sredstva u iznosu </w:t>
      </w:r>
      <w:r w:rsidRPr="00CA244F">
        <w:rPr>
          <w:rFonts w:eastAsiaTheme="minorHAnsi"/>
          <w:color w:val="000000" w:themeColor="text1"/>
          <w:lang w:eastAsia="en-US"/>
        </w:rPr>
        <w:t xml:space="preserve">od </w:t>
      </w:r>
      <w:r w:rsidR="00CA244F" w:rsidRPr="00CA244F">
        <w:rPr>
          <w:rFonts w:eastAsiaTheme="minorHAnsi"/>
          <w:color w:val="000000" w:themeColor="text1"/>
          <w:lang w:eastAsia="en-US"/>
        </w:rPr>
        <w:t>5.500,00</w:t>
      </w:r>
      <w:r w:rsidR="000C6DB4" w:rsidRPr="00CA244F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="000C6DB4" w:rsidRPr="00CA244F">
        <w:rPr>
          <w:rFonts w:eastAsiaTheme="minorHAnsi"/>
          <w:color w:val="000000" w:themeColor="text1"/>
          <w:lang w:eastAsia="en-US"/>
        </w:rPr>
        <w:t>eur</w:t>
      </w:r>
      <w:proofErr w:type="spellEnd"/>
      <w:r w:rsidRPr="00CA244F">
        <w:rPr>
          <w:rFonts w:eastAsiaTheme="minorHAnsi"/>
          <w:color w:val="000000" w:themeColor="text1"/>
          <w:lang w:eastAsia="en-US"/>
        </w:rPr>
        <w:t xml:space="preserve"> za djelatnost Crvenog križa</w:t>
      </w:r>
      <w:r w:rsidR="00AD27F8" w:rsidRPr="00CA244F">
        <w:rPr>
          <w:rFonts w:eastAsiaTheme="minorHAnsi"/>
          <w:color w:val="000000" w:themeColor="text1"/>
          <w:lang w:eastAsia="en-US"/>
        </w:rPr>
        <w:t xml:space="preserve"> sukladno Zakonu o Crvenom križu.</w:t>
      </w:r>
    </w:p>
    <w:p w14:paraId="2798BFF9" w14:textId="77777777" w:rsidR="00950C57" w:rsidRDefault="00950C57" w:rsidP="00C01959">
      <w:pPr>
        <w:jc w:val="both"/>
        <w:rPr>
          <w:rFonts w:eastAsiaTheme="minorHAnsi"/>
          <w:color w:val="000000" w:themeColor="text1"/>
          <w:lang w:eastAsia="en-US"/>
        </w:rPr>
      </w:pPr>
    </w:p>
    <w:p w14:paraId="6390C037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</w:p>
    <w:p w14:paraId="61D694B8" w14:textId="77777777" w:rsidR="00BE15E9" w:rsidRPr="0095031A" w:rsidRDefault="00BE15E9" w:rsidP="00A87BD3">
      <w:pPr>
        <w:jc w:val="both"/>
        <w:rPr>
          <w:rFonts w:eastAsiaTheme="minorHAnsi"/>
          <w:lang w:eastAsia="en-US"/>
        </w:rPr>
      </w:pPr>
    </w:p>
    <w:p w14:paraId="26E65E56" w14:textId="7AE4126A" w:rsidR="00A87BD3" w:rsidRDefault="00A87BD3" w:rsidP="00852B92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5A1511">
        <w:rPr>
          <w:rFonts w:eastAsiaTheme="minorHAnsi"/>
          <w:b/>
          <w:lang w:eastAsia="en-US"/>
        </w:rPr>
        <w:t xml:space="preserve">PRAVNE OSOBE </w:t>
      </w:r>
      <w:r w:rsidR="005A1511" w:rsidRPr="005A1511">
        <w:rPr>
          <w:rFonts w:eastAsiaTheme="minorHAnsi"/>
          <w:b/>
          <w:lang w:eastAsia="en-US"/>
        </w:rPr>
        <w:t>OD INTERESA ZA SUSTAV CIVILNE ZAŠTITE NA PODRUČJU OPĆINE UDBINA</w:t>
      </w:r>
    </w:p>
    <w:p w14:paraId="1AA36A3D" w14:textId="77777777" w:rsidR="005A1511" w:rsidRPr="005A1511" w:rsidRDefault="005A1511" w:rsidP="005A1511">
      <w:pPr>
        <w:spacing w:after="200" w:line="276" w:lineRule="auto"/>
        <w:ind w:left="1065"/>
        <w:contextualSpacing/>
        <w:jc w:val="both"/>
        <w:rPr>
          <w:rFonts w:eastAsiaTheme="minorHAnsi"/>
          <w:b/>
          <w:lang w:eastAsia="en-US"/>
        </w:rPr>
      </w:pPr>
    </w:p>
    <w:p w14:paraId="6EBDCBC7" w14:textId="77777777" w:rsidR="00A87BD3" w:rsidRPr="0095031A" w:rsidRDefault="00A87BD3" w:rsidP="00C01959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Službe i pravne osobe koje se </w:t>
      </w:r>
      <w:r w:rsidR="00A03575" w:rsidRPr="0095031A">
        <w:rPr>
          <w:rFonts w:eastAsiaTheme="minorHAnsi"/>
          <w:lang w:eastAsia="en-US"/>
        </w:rPr>
        <w:t>sustavom civilne zaštite</w:t>
      </w:r>
      <w:r w:rsidRPr="0095031A">
        <w:rPr>
          <w:rFonts w:eastAsiaTheme="minorHAnsi"/>
          <w:lang w:eastAsia="en-US"/>
        </w:rPr>
        <w:t xml:space="preserve"> bave u okviru redovne djelatnosti predstavljaju okosnicu sustava </w:t>
      </w:r>
      <w:r w:rsidR="00A03575" w:rsidRPr="0095031A">
        <w:rPr>
          <w:rFonts w:eastAsiaTheme="minorHAnsi"/>
          <w:lang w:eastAsia="en-US"/>
        </w:rPr>
        <w:t>civilne zaštite</w:t>
      </w:r>
      <w:r w:rsidRPr="0095031A">
        <w:rPr>
          <w:rFonts w:eastAsiaTheme="minorHAnsi"/>
          <w:lang w:eastAsia="en-US"/>
        </w:rPr>
        <w:t xml:space="preserve"> na području Općine.</w:t>
      </w:r>
    </w:p>
    <w:p w14:paraId="023F842A" w14:textId="5BAB8427" w:rsidR="00A87BD3" w:rsidRDefault="00907927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Općina Udbina je donijela</w:t>
      </w:r>
      <w:r w:rsidR="00A87BD3" w:rsidRPr="0095031A">
        <w:rPr>
          <w:rFonts w:eastAsiaTheme="minorHAnsi"/>
          <w:lang w:eastAsia="en-US"/>
        </w:rPr>
        <w:t xml:space="preserve"> Plan </w:t>
      </w:r>
      <w:r w:rsidR="008C3BF6">
        <w:rPr>
          <w:rFonts w:eastAsiaTheme="minorHAnsi"/>
          <w:lang w:eastAsia="en-US"/>
        </w:rPr>
        <w:t xml:space="preserve">djelovanja </w:t>
      </w:r>
      <w:r w:rsidR="00A03575" w:rsidRPr="0095031A">
        <w:rPr>
          <w:rFonts w:eastAsiaTheme="minorHAnsi"/>
          <w:lang w:eastAsia="en-US"/>
        </w:rPr>
        <w:t>civilne zaštite</w:t>
      </w:r>
      <w:r w:rsidR="00776F4B" w:rsidRPr="0095031A">
        <w:rPr>
          <w:rFonts w:eastAsiaTheme="minorHAnsi"/>
          <w:lang w:eastAsia="en-US"/>
        </w:rPr>
        <w:t xml:space="preserve">, te je </w:t>
      </w:r>
      <w:r w:rsidR="00A87BD3" w:rsidRPr="0095031A">
        <w:rPr>
          <w:rFonts w:eastAsiaTheme="minorHAnsi"/>
          <w:lang w:eastAsia="en-US"/>
        </w:rPr>
        <w:t xml:space="preserve">donesena i Odluka o pravnim osobama od interesa za </w:t>
      </w:r>
      <w:r w:rsidR="00A03575" w:rsidRPr="0095031A">
        <w:rPr>
          <w:rFonts w:eastAsiaTheme="minorHAnsi"/>
          <w:lang w:eastAsia="en-US"/>
        </w:rPr>
        <w:t>civilnu zaštitu</w:t>
      </w:r>
      <w:r w:rsidR="00A87BD3" w:rsidRPr="0095031A">
        <w:rPr>
          <w:rFonts w:eastAsiaTheme="minorHAnsi"/>
          <w:lang w:eastAsia="en-US"/>
        </w:rPr>
        <w:t xml:space="preserve"> stanovništava, materijalnih i kulturnih dobara na području Općine Udbina</w:t>
      </w:r>
      <w:r w:rsidR="00776F4B" w:rsidRPr="0095031A">
        <w:rPr>
          <w:rFonts w:eastAsiaTheme="minorHAnsi"/>
          <w:lang w:eastAsia="en-US"/>
        </w:rPr>
        <w:t xml:space="preserve">. </w:t>
      </w:r>
      <w:r w:rsidR="005A1511">
        <w:rPr>
          <w:rFonts w:eastAsiaTheme="minorHAnsi"/>
          <w:lang w:eastAsia="en-US"/>
        </w:rPr>
        <w:t>Temeljem Odluke o određivanju pravnih osoba od interesa za sustav civilne zaštite od posebnog interesa su:</w:t>
      </w:r>
    </w:p>
    <w:p w14:paraId="40EE0C96" w14:textId="77777777" w:rsidR="002A6B3A" w:rsidRPr="0095031A" w:rsidRDefault="002A6B3A" w:rsidP="00A87BD3">
      <w:pPr>
        <w:jc w:val="both"/>
        <w:rPr>
          <w:rFonts w:eastAsiaTheme="minorHAnsi"/>
          <w:lang w:eastAsia="en-US"/>
        </w:rPr>
      </w:pPr>
    </w:p>
    <w:p w14:paraId="264A16F5" w14:textId="77777777" w:rsidR="005A1511" w:rsidRPr="00565CF8" w:rsidRDefault="005A1511" w:rsidP="005A1511">
      <w:pPr>
        <w:pStyle w:val="Odlomakpopisa"/>
        <w:numPr>
          <w:ilvl w:val="0"/>
          <w:numId w:val="12"/>
        </w:numPr>
        <w:spacing w:after="200" w:line="276" w:lineRule="auto"/>
      </w:pPr>
      <w:r w:rsidRPr="00565CF8">
        <w:t xml:space="preserve">Komunalno poduzeće „Komunalac“ d.o.o. , Udbina, </w:t>
      </w:r>
    </w:p>
    <w:p w14:paraId="035F8CF9" w14:textId="77777777" w:rsidR="005A1511" w:rsidRPr="00565CF8" w:rsidRDefault="005A1511" w:rsidP="005A1511">
      <w:pPr>
        <w:pStyle w:val="Odlomakpopisa"/>
        <w:numPr>
          <w:ilvl w:val="0"/>
          <w:numId w:val="12"/>
        </w:numPr>
        <w:spacing w:after="200" w:line="276" w:lineRule="auto"/>
      </w:pPr>
      <w:r w:rsidRPr="00565CF8">
        <w:t>Komunalno poduzeće za javnu vodoopskrbu i odvodnju „Kraljevac“ d.o.o. , Udbina,</w:t>
      </w:r>
    </w:p>
    <w:p w14:paraId="03AFE961" w14:textId="77777777" w:rsidR="005A1511" w:rsidRPr="00565CF8" w:rsidRDefault="005A1511" w:rsidP="005A1511">
      <w:pPr>
        <w:pStyle w:val="Odlomakpopisa"/>
        <w:numPr>
          <w:ilvl w:val="0"/>
          <w:numId w:val="12"/>
        </w:numPr>
        <w:spacing w:after="200" w:line="276" w:lineRule="auto"/>
      </w:pPr>
      <w:r w:rsidRPr="00565CF8">
        <w:t>Osnovna škola kralja Tomislava, Udbina</w:t>
      </w:r>
    </w:p>
    <w:p w14:paraId="4C0D3933" w14:textId="77777777" w:rsidR="00046BC0" w:rsidRPr="0095031A" w:rsidRDefault="00046BC0" w:rsidP="00A87BD3">
      <w:pPr>
        <w:jc w:val="both"/>
        <w:rPr>
          <w:rFonts w:eastAsiaTheme="minorHAnsi"/>
          <w:lang w:eastAsia="en-US"/>
        </w:rPr>
      </w:pPr>
    </w:p>
    <w:p w14:paraId="32583A09" w14:textId="25101D1C" w:rsidR="00A87BD3" w:rsidRPr="0095031A" w:rsidRDefault="008C3BF6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ZAKLJUČAK</w:t>
      </w:r>
    </w:p>
    <w:p w14:paraId="7DB7434F" w14:textId="77777777" w:rsidR="00A87BD3" w:rsidRPr="0095031A" w:rsidRDefault="00A87BD3" w:rsidP="00A87BD3">
      <w:pPr>
        <w:ind w:left="1065"/>
        <w:contextualSpacing/>
        <w:jc w:val="both"/>
        <w:rPr>
          <w:rFonts w:eastAsiaTheme="minorHAnsi"/>
          <w:b/>
          <w:lang w:eastAsia="en-US"/>
        </w:rPr>
      </w:pPr>
    </w:p>
    <w:p w14:paraId="6FB1B018" w14:textId="682C6D6E" w:rsidR="000012D6" w:rsidRDefault="008C3BF6" w:rsidP="00A87B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Temeljem ove Analize stanja sustava civilne zaštite na području općine Udbina može se zaključiti da je isto zadovoljavajuće u okolnostima u kojima se nalazimo i s obzirom na mogućnosti Općine </w:t>
      </w:r>
      <w:r w:rsidR="00F41BB1">
        <w:rPr>
          <w:rFonts w:eastAsiaTheme="minorHAnsi"/>
          <w:lang w:eastAsia="en-US"/>
        </w:rPr>
        <w:t>Udbina.</w:t>
      </w:r>
    </w:p>
    <w:p w14:paraId="64254C34" w14:textId="05E95F61" w:rsidR="00F41BB1" w:rsidRDefault="00F41BB1" w:rsidP="00A87BD3">
      <w:pPr>
        <w:jc w:val="both"/>
        <w:rPr>
          <w:rFonts w:eastAsiaTheme="minorHAnsi"/>
          <w:lang w:eastAsia="en-US"/>
        </w:rPr>
      </w:pPr>
    </w:p>
    <w:p w14:paraId="64FCC2B6" w14:textId="62A56BAF" w:rsidR="00F41BB1" w:rsidRPr="0095031A" w:rsidRDefault="00F41BB1" w:rsidP="00A87B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Smjernicama za razvoj i organizaciju sustava civilne zaštite Općine Udbina za razdoblje 2021. – 2025. utvrđene su potrebne aktivnosti i pravci djelovanja kojima je cilj što kvalitetniji razvoj istog. </w:t>
      </w:r>
    </w:p>
    <w:p w14:paraId="0EBD815B" w14:textId="77777777" w:rsidR="00B33DFA" w:rsidRPr="0095031A" w:rsidRDefault="00B33DFA" w:rsidP="00A87BD3">
      <w:pPr>
        <w:jc w:val="both"/>
        <w:rPr>
          <w:rFonts w:eastAsiaTheme="minorHAnsi"/>
          <w:lang w:eastAsia="en-US"/>
        </w:rPr>
      </w:pPr>
    </w:p>
    <w:p w14:paraId="1718449F" w14:textId="5DF6F5A8" w:rsidR="00046BC0" w:rsidRPr="0095031A" w:rsidRDefault="00F41BB1" w:rsidP="00A87B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Ova </w:t>
      </w:r>
      <w:r w:rsidR="00B727E6" w:rsidRPr="0095031A">
        <w:rPr>
          <w:rFonts w:eastAsiaTheme="minorHAnsi"/>
          <w:lang w:eastAsia="en-US"/>
        </w:rPr>
        <w:t>A</w:t>
      </w:r>
      <w:r w:rsidR="00046BC0" w:rsidRPr="0095031A">
        <w:rPr>
          <w:rFonts w:eastAsiaTheme="minorHAnsi"/>
          <w:lang w:eastAsia="en-US"/>
        </w:rPr>
        <w:t>naliz</w:t>
      </w:r>
      <w:r w:rsidR="00B727E6" w:rsidRPr="0095031A">
        <w:rPr>
          <w:rFonts w:eastAsiaTheme="minorHAnsi"/>
          <w:lang w:eastAsia="en-US"/>
        </w:rPr>
        <w:t>a</w:t>
      </w:r>
      <w:r w:rsidR="00046BC0" w:rsidRPr="0095031A">
        <w:rPr>
          <w:rFonts w:eastAsiaTheme="minorHAnsi"/>
          <w:lang w:eastAsia="en-US"/>
        </w:rPr>
        <w:t xml:space="preserve"> stanja sustava civilne zaštite n</w:t>
      </w:r>
      <w:r w:rsidR="008E522E" w:rsidRPr="0095031A">
        <w:rPr>
          <w:rFonts w:eastAsiaTheme="minorHAnsi"/>
          <w:lang w:eastAsia="en-US"/>
        </w:rPr>
        <w:t>a području Općine Udbina za 20</w:t>
      </w:r>
      <w:r w:rsidR="001128F9">
        <w:rPr>
          <w:rFonts w:eastAsiaTheme="minorHAnsi"/>
          <w:lang w:eastAsia="en-US"/>
        </w:rPr>
        <w:t>2</w:t>
      </w:r>
      <w:r w:rsidR="008E6E3D">
        <w:rPr>
          <w:rFonts w:eastAsiaTheme="minorHAnsi"/>
          <w:lang w:eastAsia="en-US"/>
        </w:rPr>
        <w:t>4</w:t>
      </w:r>
      <w:r w:rsidR="00046BC0" w:rsidRPr="0095031A">
        <w:rPr>
          <w:rFonts w:eastAsiaTheme="minorHAnsi"/>
          <w:lang w:eastAsia="en-US"/>
        </w:rPr>
        <w:t xml:space="preserve">. godinu </w:t>
      </w:r>
      <w:r w:rsidR="00B727E6" w:rsidRPr="0095031A">
        <w:rPr>
          <w:rFonts w:eastAsiaTheme="minorHAnsi"/>
          <w:lang w:eastAsia="en-US"/>
        </w:rPr>
        <w:t>objaviti će se u „Županijskom glasniku“ Ličko-senjske županije i na web stranici Općine Udbina.</w:t>
      </w:r>
    </w:p>
    <w:p w14:paraId="190D42F5" w14:textId="77777777" w:rsidR="00C01959" w:rsidRPr="0095031A" w:rsidRDefault="00C01959" w:rsidP="00A87BD3">
      <w:pPr>
        <w:jc w:val="both"/>
        <w:rPr>
          <w:rFonts w:eastAsiaTheme="minorHAnsi"/>
          <w:lang w:eastAsia="en-US"/>
        </w:rPr>
      </w:pPr>
    </w:p>
    <w:p w14:paraId="2CCE7783" w14:textId="2401E387" w:rsidR="00C01959" w:rsidRPr="0095031A" w:rsidRDefault="0095031A" w:rsidP="00C01959">
      <w:r w:rsidRPr="0095031A">
        <w:t>KLASA</w:t>
      </w:r>
      <w:r w:rsidR="00C01959" w:rsidRPr="0095031A">
        <w:t xml:space="preserve">: </w:t>
      </w:r>
    </w:p>
    <w:p w14:paraId="07CBB383" w14:textId="77827E9E" w:rsidR="00C01959" w:rsidRPr="0095031A" w:rsidRDefault="0095031A" w:rsidP="00C01959">
      <w:r w:rsidRPr="0095031A">
        <w:t>URBROJ</w:t>
      </w:r>
      <w:r w:rsidR="0036568B">
        <w:t>:</w:t>
      </w:r>
    </w:p>
    <w:p w14:paraId="2CB250AE" w14:textId="7E63DEE7" w:rsidR="00C01959" w:rsidRPr="0095031A" w:rsidRDefault="00FC32A2" w:rsidP="00C01959">
      <w:r w:rsidRPr="0095031A">
        <w:t>U Udbini,</w:t>
      </w:r>
      <w:r w:rsidR="008B745D">
        <w:t xml:space="preserve"> </w:t>
      </w:r>
    </w:p>
    <w:p w14:paraId="4FCDDD81" w14:textId="77777777" w:rsidR="00046BC0" w:rsidRPr="0095031A" w:rsidRDefault="00046BC0" w:rsidP="00C01959"/>
    <w:p w14:paraId="27B783D8" w14:textId="77777777" w:rsidR="00046BC0" w:rsidRPr="0095031A" w:rsidRDefault="00046BC0" w:rsidP="00C01959"/>
    <w:p w14:paraId="78F2E4FF" w14:textId="77777777" w:rsidR="00DE09C8" w:rsidRPr="006771CD" w:rsidRDefault="00DE09C8" w:rsidP="00DE09C8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19481628" w14:textId="77777777" w:rsidR="00DE09C8" w:rsidRPr="006771CD" w:rsidRDefault="00DE09C8" w:rsidP="00DE09C8">
      <w:pPr>
        <w:jc w:val="both"/>
      </w:pPr>
    </w:p>
    <w:p w14:paraId="7D86B865" w14:textId="77777777" w:rsidR="00DE09C8" w:rsidRDefault="00DE09C8" w:rsidP="00DE09C8">
      <w:pPr>
        <w:jc w:val="center"/>
      </w:pPr>
    </w:p>
    <w:p w14:paraId="46A4BE12" w14:textId="77777777" w:rsidR="0005193A" w:rsidRPr="006771CD" w:rsidRDefault="0005193A" w:rsidP="00DE09C8">
      <w:pPr>
        <w:jc w:val="center"/>
      </w:pPr>
    </w:p>
    <w:p w14:paraId="345CFFEA" w14:textId="77777777" w:rsidR="00DE09C8" w:rsidRPr="006771CD" w:rsidRDefault="00DE09C8" w:rsidP="00DE09C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6ED28C59" w14:textId="77777777" w:rsidR="00DE09C8" w:rsidRPr="006771CD" w:rsidRDefault="00DE09C8" w:rsidP="00DE09C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p w14:paraId="141C6F7E" w14:textId="77777777" w:rsidR="001E494B" w:rsidRDefault="001E494B" w:rsidP="00970145">
      <w:pPr>
        <w:jc w:val="both"/>
        <w:rPr>
          <w:b/>
        </w:rPr>
      </w:pPr>
    </w:p>
    <w:sectPr w:rsidR="001E494B" w:rsidSect="000C32C5"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3B292" w14:textId="77777777" w:rsidR="00D54DFF" w:rsidRDefault="00D54DFF" w:rsidP="00F90E38">
      <w:r>
        <w:separator/>
      </w:r>
    </w:p>
  </w:endnote>
  <w:endnote w:type="continuationSeparator" w:id="0">
    <w:p w14:paraId="31DB7290" w14:textId="77777777" w:rsidR="00D54DFF" w:rsidRDefault="00D54DFF" w:rsidP="00F9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232813"/>
      <w:docPartObj>
        <w:docPartGallery w:val="Page Numbers (Bottom of Page)"/>
        <w:docPartUnique/>
      </w:docPartObj>
    </w:sdtPr>
    <w:sdtContent>
      <w:p w14:paraId="1F1E61D5" w14:textId="1BCA8B48" w:rsidR="00BD6438" w:rsidRDefault="00353CA4">
        <w:pPr>
          <w:pStyle w:val="Podnoje"/>
          <w:jc w:val="center"/>
        </w:pPr>
        <w:r>
          <w:fldChar w:fldCharType="begin"/>
        </w:r>
        <w:r w:rsidR="00FB400F">
          <w:instrText xml:space="preserve"> PAGE   \* MERGEFORMAT </w:instrText>
        </w:r>
        <w:r>
          <w:fldChar w:fldCharType="separate"/>
        </w:r>
        <w:r w:rsidR="005A15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9BE9F0" w14:textId="77777777" w:rsidR="00BD6438" w:rsidRDefault="00BD64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C44E8" w14:textId="77777777" w:rsidR="00D54DFF" w:rsidRDefault="00D54DFF" w:rsidP="00F90E38">
      <w:r>
        <w:separator/>
      </w:r>
    </w:p>
  </w:footnote>
  <w:footnote w:type="continuationSeparator" w:id="0">
    <w:p w14:paraId="664F72E5" w14:textId="77777777" w:rsidR="00D54DFF" w:rsidRDefault="00D54DFF" w:rsidP="00F9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42B46"/>
    <w:multiLevelType w:val="hybridMultilevel"/>
    <w:tmpl w:val="2C5E7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7060F"/>
    <w:multiLevelType w:val="hybridMultilevel"/>
    <w:tmpl w:val="EC2A933A"/>
    <w:lvl w:ilvl="0" w:tplc="04524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55621"/>
    <w:multiLevelType w:val="hybridMultilevel"/>
    <w:tmpl w:val="3AAAE920"/>
    <w:lvl w:ilvl="0" w:tplc="0EAC28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4D9477F"/>
    <w:multiLevelType w:val="hybridMultilevel"/>
    <w:tmpl w:val="19B24A7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F1B0A"/>
    <w:multiLevelType w:val="hybridMultilevel"/>
    <w:tmpl w:val="7396C1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A0A5F"/>
    <w:multiLevelType w:val="hybridMultilevel"/>
    <w:tmpl w:val="43CEA7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9744E"/>
    <w:multiLevelType w:val="hybridMultilevel"/>
    <w:tmpl w:val="CEAE6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46F60"/>
    <w:multiLevelType w:val="hybridMultilevel"/>
    <w:tmpl w:val="4B0C6174"/>
    <w:lvl w:ilvl="0" w:tplc="56FC74A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A478C0"/>
    <w:multiLevelType w:val="hybridMultilevel"/>
    <w:tmpl w:val="4B64C6CA"/>
    <w:lvl w:ilvl="0" w:tplc="02FA76F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B79C2"/>
    <w:multiLevelType w:val="hybridMultilevel"/>
    <w:tmpl w:val="5D54C122"/>
    <w:lvl w:ilvl="0" w:tplc="1128B1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9996AE4"/>
    <w:multiLevelType w:val="hybridMultilevel"/>
    <w:tmpl w:val="64208802"/>
    <w:lvl w:ilvl="0" w:tplc="E26E2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01B5E"/>
    <w:multiLevelType w:val="hybridMultilevel"/>
    <w:tmpl w:val="AA2A7830"/>
    <w:lvl w:ilvl="0" w:tplc="3E304BCE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336351">
    <w:abstractNumId w:val="5"/>
  </w:num>
  <w:num w:numId="2" w16cid:durableId="1719476138">
    <w:abstractNumId w:val="8"/>
  </w:num>
  <w:num w:numId="3" w16cid:durableId="907426539">
    <w:abstractNumId w:val="4"/>
  </w:num>
  <w:num w:numId="4" w16cid:durableId="1738167190">
    <w:abstractNumId w:val="1"/>
  </w:num>
  <w:num w:numId="5" w16cid:durableId="524639231">
    <w:abstractNumId w:val="2"/>
  </w:num>
  <w:num w:numId="6" w16cid:durableId="1116295784">
    <w:abstractNumId w:val="10"/>
  </w:num>
  <w:num w:numId="7" w16cid:durableId="1926914541">
    <w:abstractNumId w:val="9"/>
  </w:num>
  <w:num w:numId="8" w16cid:durableId="1776944283">
    <w:abstractNumId w:val="0"/>
  </w:num>
  <w:num w:numId="9" w16cid:durableId="266817637">
    <w:abstractNumId w:val="12"/>
  </w:num>
  <w:num w:numId="10" w16cid:durableId="1859812882">
    <w:abstractNumId w:val="3"/>
  </w:num>
  <w:num w:numId="11" w16cid:durableId="1965572653">
    <w:abstractNumId w:val="11"/>
  </w:num>
  <w:num w:numId="12" w16cid:durableId="958754972">
    <w:abstractNumId w:val="6"/>
  </w:num>
  <w:num w:numId="13" w16cid:durableId="16506671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682"/>
    <w:rsid w:val="0000070B"/>
    <w:rsid w:val="000012D6"/>
    <w:rsid w:val="00002824"/>
    <w:rsid w:val="000264B2"/>
    <w:rsid w:val="000300C9"/>
    <w:rsid w:val="00046BC0"/>
    <w:rsid w:val="0005193A"/>
    <w:rsid w:val="00063C01"/>
    <w:rsid w:val="000665E5"/>
    <w:rsid w:val="000A0100"/>
    <w:rsid w:val="000C32C5"/>
    <w:rsid w:val="000C6CF6"/>
    <w:rsid w:val="000C6DB4"/>
    <w:rsid w:val="000F1352"/>
    <w:rsid w:val="000F1FCE"/>
    <w:rsid w:val="000F3682"/>
    <w:rsid w:val="001128F9"/>
    <w:rsid w:val="00113BE3"/>
    <w:rsid w:val="00121E11"/>
    <w:rsid w:val="00125039"/>
    <w:rsid w:val="00126AB5"/>
    <w:rsid w:val="00133FCB"/>
    <w:rsid w:val="001406DF"/>
    <w:rsid w:val="00145FA7"/>
    <w:rsid w:val="001462D6"/>
    <w:rsid w:val="00147854"/>
    <w:rsid w:val="001720DD"/>
    <w:rsid w:val="00172E93"/>
    <w:rsid w:val="00193253"/>
    <w:rsid w:val="0019703B"/>
    <w:rsid w:val="001C0997"/>
    <w:rsid w:val="001C22AE"/>
    <w:rsid w:val="001E494B"/>
    <w:rsid w:val="0020581D"/>
    <w:rsid w:val="0021027A"/>
    <w:rsid w:val="0023427D"/>
    <w:rsid w:val="00236BF6"/>
    <w:rsid w:val="002408AE"/>
    <w:rsid w:val="00242E6B"/>
    <w:rsid w:val="0025350D"/>
    <w:rsid w:val="00257236"/>
    <w:rsid w:val="00264F62"/>
    <w:rsid w:val="00270BFC"/>
    <w:rsid w:val="00274614"/>
    <w:rsid w:val="002A6B3A"/>
    <w:rsid w:val="002A6E27"/>
    <w:rsid w:val="002A6EE8"/>
    <w:rsid w:val="002D0682"/>
    <w:rsid w:val="002F18D4"/>
    <w:rsid w:val="002F3978"/>
    <w:rsid w:val="00302BD5"/>
    <w:rsid w:val="00310088"/>
    <w:rsid w:val="0031239F"/>
    <w:rsid w:val="00322356"/>
    <w:rsid w:val="003244A1"/>
    <w:rsid w:val="0034593D"/>
    <w:rsid w:val="00347A69"/>
    <w:rsid w:val="003516F2"/>
    <w:rsid w:val="00353CA4"/>
    <w:rsid w:val="00354312"/>
    <w:rsid w:val="0036568B"/>
    <w:rsid w:val="00367FF2"/>
    <w:rsid w:val="00370B03"/>
    <w:rsid w:val="003959BE"/>
    <w:rsid w:val="003A051A"/>
    <w:rsid w:val="003A0CDD"/>
    <w:rsid w:val="003B5CA7"/>
    <w:rsid w:val="003C4860"/>
    <w:rsid w:val="003D10AA"/>
    <w:rsid w:val="003D6407"/>
    <w:rsid w:val="003E5391"/>
    <w:rsid w:val="003F129F"/>
    <w:rsid w:val="003F539D"/>
    <w:rsid w:val="00415DB6"/>
    <w:rsid w:val="00417FAB"/>
    <w:rsid w:val="004229D6"/>
    <w:rsid w:val="00422C10"/>
    <w:rsid w:val="004352E2"/>
    <w:rsid w:val="004450AE"/>
    <w:rsid w:val="00445D6C"/>
    <w:rsid w:val="00453B07"/>
    <w:rsid w:val="00454124"/>
    <w:rsid w:val="004573A0"/>
    <w:rsid w:val="004A22CF"/>
    <w:rsid w:val="004C0FC8"/>
    <w:rsid w:val="004C50EE"/>
    <w:rsid w:val="004D5CE3"/>
    <w:rsid w:val="004E407C"/>
    <w:rsid w:val="00513DA5"/>
    <w:rsid w:val="00520F68"/>
    <w:rsid w:val="00523E60"/>
    <w:rsid w:val="0053387F"/>
    <w:rsid w:val="005458C9"/>
    <w:rsid w:val="00555E90"/>
    <w:rsid w:val="0056035B"/>
    <w:rsid w:val="00564AF7"/>
    <w:rsid w:val="005746C0"/>
    <w:rsid w:val="005755F4"/>
    <w:rsid w:val="005A1511"/>
    <w:rsid w:val="005A7A34"/>
    <w:rsid w:val="005B02ED"/>
    <w:rsid w:val="005C006E"/>
    <w:rsid w:val="005D27C0"/>
    <w:rsid w:val="005D7337"/>
    <w:rsid w:val="005D7A6A"/>
    <w:rsid w:val="005E4541"/>
    <w:rsid w:val="00625B67"/>
    <w:rsid w:val="00644B8F"/>
    <w:rsid w:val="00646D16"/>
    <w:rsid w:val="00655F7A"/>
    <w:rsid w:val="0067194A"/>
    <w:rsid w:val="006722C4"/>
    <w:rsid w:val="00672DE7"/>
    <w:rsid w:val="006920AE"/>
    <w:rsid w:val="006931C0"/>
    <w:rsid w:val="00694EAE"/>
    <w:rsid w:val="006A07EB"/>
    <w:rsid w:val="006A1E06"/>
    <w:rsid w:val="006A7247"/>
    <w:rsid w:val="006A7475"/>
    <w:rsid w:val="006B0794"/>
    <w:rsid w:val="006D6470"/>
    <w:rsid w:val="006E5B07"/>
    <w:rsid w:val="007066DB"/>
    <w:rsid w:val="007229C9"/>
    <w:rsid w:val="00726B89"/>
    <w:rsid w:val="0073080D"/>
    <w:rsid w:val="007451B2"/>
    <w:rsid w:val="00776F4B"/>
    <w:rsid w:val="00785A8C"/>
    <w:rsid w:val="0079534E"/>
    <w:rsid w:val="00796040"/>
    <w:rsid w:val="007B5D0C"/>
    <w:rsid w:val="007E2FF0"/>
    <w:rsid w:val="007F5FCC"/>
    <w:rsid w:val="00800B44"/>
    <w:rsid w:val="00802C66"/>
    <w:rsid w:val="00805E31"/>
    <w:rsid w:val="00806B2B"/>
    <w:rsid w:val="008149D7"/>
    <w:rsid w:val="008208FC"/>
    <w:rsid w:val="008232AB"/>
    <w:rsid w:val="00827D8C"/>
    <w:rsid w:val="00832727"/>
    <w:rsid w:val="008665D4"/>
    <w:rsid w:val="00872C99"/>
    <w:rsid w:val="00894244"/>
    <w:rsid w:val="00894ADF"/>
    <w:rsid w:val="008976F1"/>
    <w:rsid w:val="008B745D"/>
    <w:rsid w:val="008C3BF6"/>
    <w:rsid w:val="008C64F2"/>
    <w:rsid w:val="008C6B48"/>
    <w:rsid w:val="008E1F77"/>
    <w:rsid w:val="008E522E"/>
    <w:rsid w:val="008E6E3D"/>
    <w:rsid w:val="008F0C3E"/>
    <w:rsid w:val="00907927"/>
    <w:rsid w:val="00916BBB"/>
    <w:rsid w:val="00925653"/>
    <w:rsid w:val="0095031A"/>
    <w:rsid w:val="00950C57"/>
    <w:rsid w:val="00970145"/>
    <w:rsid w:val="0097673F"/>
    <w:rsid w:val="00984C44"/>
    <w:rsid w:val="00994030"/>
    <w:rsid w:val="009A6A5A"/>
    <w:rsid w:val="009C24F9"/>
    <w:rsid w:val="009C65FB"/>
    <w:rsid w:val="009D13EC"/>
    <w:rsid w:val="009E0D7F"/>
    <w:rsid w:val="009F3BF9"/>
    <w:rsid w:val="00A03575"/>
    <w:rsid w:val="00A23E6E"/>
    <w:rsid w:val="00A277CA"/>
    <w:rsid w:val="00A30EC4"/>
    <w:rsid w:val="00A360F4"/>
    <w:rsid w:val="00A77ACD"/>
    <w:rsid w:val="00A87BD3"/>
    <w:rsid w:val="00A87EA5"/>
    <w:rsid w:val="00AA28B0"/>
    <w:rsid w:val="00AC1194"/>
    <w:rsid w:val="00AD27F8"/>
    <w:rsid w:val="00B15312"/>
    <w:rsid w:val="00B33DFA"/>
    <w:rsid w:val="00B5184D"/>
    <w:rsid w:val="00B606AB"/>
    <w:rsid w:val="00B623E2"/>
    <w:rsid w:val="00B62D95"/>
    <w:rsid w:val="00B727E6"/>
    <w:rsid w:val="00B83C40"/>
    <w:rsid w:val="00B92FEE"/>
    <w:rsid w:val="00BB04C0"/>
    <w:rsid w:val="00BB65BA"/>
    <w:rsid w:val="00BB76B8"/>
    <w:rsid w:val="00BC695F"/>
    <w:rsid w:val="00BD6438"/>
    <w:rsid w:val="00BE15E9"/>
    <w:rsid w:val="00BE7A1B"/>
    <w:rsid w:val="00BF2EAF"/>
    <w:rsid w:val="00BF4C14"/>
    <w:rsid w:val="00C01959"/>
    <w:rsid w:val="00C02939"/>
    <w:rsid w:val="00C06954"/>
    <w:rsid w:val="00C1106A"/>
    <w:rsid w:val="00C138C3"/>
    <w:rsid w:val="00C22034"/>
    <w:rsid w:val="00C31D4D"/>
    <w:rsid w:val="00C4035F"/>
    <w:rsid w:val="00C50709"/>
    <w:rsid w:val="00C50E04"/>
    <w:rsid w:val="00CA244F"/>
    <w:rsid w:val="00CA325E"/>
    <w:rsid w:val="00CD1917"/>
    <w:rsid w:val="00CE3ADB"/>
    <w:rsid w:val="00CF48EF"/>
    <w:rsid w:val="00D13B10"/>
    <w:rsid w:val="00D17761"/>
    <w:rsid w:val="00D235D0"/>
    <w:rsid w:val="00D239DF"/>
    <w:rsid w:val="00D240A1"/>
    <w:rsid w:val="00D54DFF"/>
    <w:rsid w:val="00D87725"/>
    <w:rsid w:val="00D9062F"/>
    <w:rsid w:val="00D90B4B"/>
    <w:rsid w:val="00D942BB"/>
    <w:rsid w:val="00DB455A"/>
    <w:rsid w:val="00DC211C"/>
    <w:rsid w:val="00DE09C8"/>
    <w:rsid w:val="00DF7A99"/>
    <w:rsid w:val="00E0341D"/>
    <w:rsid w:val="00E055A7"/>
    <w:rsid w:val="00E06DB9"/>
    <w:rsid w:val="00E07F74"/>
    <w:rsid w:val="00E129F9"/>
    <w:rsid w:val="00E24206"/>
    <w:rsid w:val="00E25C9E"/>
    <w:rsid w:val="00E30725"/>
    <w:rsid w:val="00E317F3"/>
    <w:rsid w:val="00E43C75"/>
    <w:rsid w:val="00E5499B"/>
    <w:rsid w:val="00E57174"/>
    <w:rsid w:val="00E61892"/>
    <w:rsid w:val="00E76FE9"/>
    <w:rsid w:val="00E857DC"/>
    <w:rsid w:val="00E93265"/>
    <w:rsid w:val="00E93616"/>
    <w:rsid w:val="00E9449A"/>
    <w:rsid w:val="00EA5E61"/>
    <w:rsid w:val="00EB0900"/>
    <w:rsid w:val="00EE4455"/>
    <w:rsid w:val="00EE699E"/>
    <w:rsid w:val="00EF33F7"/>
    <w:rsid w:val="00F0323A"/>
    <w:rsid w:val="00F1777C"/>
    <w:rsid w:val="00F40116"/>
    <w:rsid w:val="00F41BB1"/>
    <w:rsid w:val="00F53769"/>
    <w:rsid w:val="00F8253D"/>
    <w:rsid w:val="00F90E38"/>
    <w:rsid w:val="00F936D6"/>
    <w:rsid w:val="00F961F6"/>
    <w:rsid w:val="00FA2729"/>
    <w:rsid w:val="00FB400F"/>
    <w:rsid w:val="00FB5F54"/>
    <w:rsid w:val="00FC32A2"/>
    <w:rsid w:val="00FE2E06"/>
    <w:rsid w:val="00FF4890"/>
    <w:rsid w:val="00FF59FA"/>
    <w:rsid w:val="00F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E6A4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682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D235D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F90E3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90E38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90E3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0E38"/>
    <w:rPr>
      <w:rFonts w:ascii="Times New Roman" w:eastAsia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49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494B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DE09C8"/>
    <w:rPr>
      <w:sz w:val="22"/>
      <w:szCs w:val="22"/>
      <w:lang w:eastAsia="en-US"/>
    </w:rPr>
  </w:style>
  <w:style w:type="character" w:customStyle="1" w:styleId="OdlomakpopisaChar">
    <w:name w:val="Odlomak popisa Char"/>
    <w:link w:val="Odlomakpopisa"/>
    <w:uiPriority w:val="34"/>
    <w:locked/>
    <w:rsid w:val="005A151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D02C3-7A05-450C-BD0A-08D5D692B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1380</Words>
  <Characters>7871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Hewlett-Packard Company</Company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12</cp:revision>
  <cp:lastPrinted>2024-12-10T10:37:00Z</cp:lastPrinted>
  <dcterms:created xsi:type="dcterms:W3CDTF">2023-12-04T10:25:00Z</dcterms:created>
  <dcterms:modified xsi:type="dcterms:W3CDTF">2024-12-10T10:37:00Z</dcterms:modified>
</cp:coreProperties>
</file>